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358F" w14:textId="2F6D6EB9" w:rsidR="00F27519" w:rsidRPr="007B2047" w:rsidRDefault="000F3F13" w:rsidP="00341095">
      <w:pPr>
        <w:spacing w:line="240" w:lineRule="auto"/>
        <w:jc w:val="center"/>
        <w:rPr>
          <w:rFonts w:asciiTheme="majorHAnsi" w:hAnsiTheme="majorHAnsi"/>
          <w:sz w:val="28"/>
          <w:lang w:val="en-GB"/>
        </w:rPr>
      </w:pPr>
      <w:r w:rsidRPr="007B2047">
        <w:rPr>
          <w:noProof/>
        </w:rPr>
        <w:drawing>
          <wp:anchor distT="0" distB="0" distL="114300" distR="114300" simplePos="0" relativeHeight="251659264" behindDoc="0" locked="0" layoutInCell="1" allowOverlap="1" wp14:anchorId="2273D36B" wp14:editId="53396987">
            <wp:simplePos x="0" y="0"/>
            <wp:positionH relativeFrom="margin">
              <wp:posOffset>-899160</wp:posOffset>
            </wp:positionH>
            <wp:positionV relativeFrom="margin">
              <wp:posOffset>-800100</wp:posOffset>
            </wp:positionV>
            <wp:extent cx="1013460" cy="817880"/>
            <wp:effectExtent l="0" t="0" r="254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013460" cy="817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7519" w:rsidRPr="007B2047">
        <w:rPr>
          <w:rFonts w:asciiTheme="majorHAnsi" w:hAnsiTheme="majorHAnsi"/>
          <w:sz w:val="28"/>
          <w:lang w:val="en-GB"/>
        </w:rPr>
        <w:t>USIAS FELLOWSHIP</w:t>
      </w:r>
      <w:r w:rsidR="00106C88" w:rsidRPr="007B2047">
        <w:rPr>
          <w:rFonts w:asciiTheme="majorHAnsi" w:hAnsiTheme="majorHAnsi"/>
          <w:sz w:val="28"/>
          <w:lang w:val="en-GB"/>
        </w:rPr>
        <w:t>:</w:t>
      </w:r>
      <w:r w:rsidR="00F27519" w:rsidRPr="007B2047">
        <w:rPr>
          <w:rFonts w:asciiTheme="majorHAnsi" w:hAnsiTheme="majorHAnsi"/>
          <w:sz w:val="28"/>
          <w:lang w:val="en-GB"/>
        </w:rPr>
        <w:t xml:space="preserve"> </w:t>
      </w:r>
      <w:r w:rsidR="00F27519" w:rsidRPr="007B2047">
        <w:rPr>
          <w:rFonts w:asciiTheme="majorHAnsi" w:hAnsiTheme="majorHAnsi"/>
          <w:b/>
          <w:sz w:val="28"/>
          <w:lang w:val="en-GB"/>
        </w:rPr>
        <w:t>PROPOSAL</w:t>
      </w:r>
    </w:p>
    <w:p w14:paraId="771AABB4" w14:textId="77777777" w:rsidR="00F27519" w:rsidRPr="007B2047" w:rsidRDefault="00F27519" w:rsidP="00492207">
      <w:pPr>
        <w:spacing w:line="240" w:lineRule="auto"/>
        <w:jc w:val="center"/>
        <w:rPr>
          <w:rFonts w:asciiTheme="majorHAnsi" w:hAnsiTheme="majorHAnsi"/>
          <w:lang w:val="en-GB"/>
        </w:rPr>
      </w:pPr>
    </w:p>
    <w:p w14:paraId="271385D4" w14:textId="77777777" w:rsidR="00492207" w:rsidRPr="007B2047" w:rsidRDefault="00492207" w:rsidP="00492207">
      <w:pPr>
        <w:spacing w:line="240" w:lineRule="auto"/>
        <w:jc w:val="center"/>
        <w:rPr>
          <w:rFonts w:asciiTheme="majorHAnsi" w:hAnsiTheme="majorHAnsi"/>
          <w:lang w:val="en-GB"/>
        </w:rPr>
      </w:pPr>
      <w:r w:rsidRPr="007B2047">
        <w:rPr>
          <w:rFonts w:asciiTheme="majorHAnsi" w:hAnsiTheme="majorHAnsi"/>
          <w:lang w:val="en-GB"/>
        </w:rPr>
        <w:t>[Title of the project]</w:t>
      </w:r>
    </w:p>
    <w:p w14:paraId="553A02DD" w14:textId="77777777" w:rsidR="00F27519" w:rsidRPr="007B2047" w:rsidRDefault="00F27519" w:rsidP="00341095">
      <w:pPr>
        <w:spacing w:line="240" w:lineRule="auto"/>
        <w:jc w:val="center"/>
        <w:rPr>
          <w:rFonts w:asciiTheme="majorHAnsi" w:hAnsiTheme="majorHAnsi"/>
          <w:b/>
          <w:lang w:val="en-GB"/>
        </w:rPr>
      </w:pPr>
    </w:p>
    <w:p w14:paraId="2D8CB679" w14:textId="77777777" w:rsidR="00F27519" w:rsidRPr="007B2047" w:rsidRDefault="00F27519" w:rsidP="00341095">
      <w:pPr>
        <w:spacing w:line="240" w:lineRule="auto"/>
        <w:jc w:val="center"/>
        <w:rPr>
          <w:rFonts w:asciiTheme="majorHAnsi" w:hAnsiTheme="majorHAnsi"/>
          <w:b/>
          <w:lang w:val="en-GB"/>
        </w:rPr>
      </w:pPr>
    </w:p>
    <w:p w14:paraId="51C7EC6D" w14:textId="77777777" w:rsidR="00F27519" w:rsidRPr="007B2047" w:rsidRDefault="00F27519" w:rsidP="00341095">
      <w:pPr>
        <w:spacing w:line="240" w:lineRule="auto"/>
        <w:rPr>
          <w:rFonts w:asciiTheme="majorHAnsi" w:hAnsiTheme="majorHAnsi"/>
          <w:lang w:val="en-GB"/>
        </w:rPr>
      </w:pPr>
    </w:p>
    <w:p w14:paraId="7DC60309" w14:textId="63F5DBAE" w:rsidR="00F27519" w:rsidRPr="007B2047" w:rsidRDefault="00492207" w:rsidP="00341095">
      <w:pPr>
        <w:pBdr>
          <w:bottom w:val="single" w:sz="4" w:space="1" w:color="auto"/>
        </w:pBdr>
        <w:spacing w:line="240" w:lineRule="auto"/>
        <w:jc w:val="left"/>
        <w:rPr>
          <w:rFonts w:asciiTheme="majorHAnsi" w:hAnsiTheme="majorHAnsi"/>
          <w:b/>
          <w:sz w:val="28"/>
          <w:lang w:val="en-GB"/>
        </w:rPr>
      </w:pPr>
      <w:r>
        <w:rPr>
          <w:rFonts w:asciiTheme="majorHAnsi" w:hAnsiTheme="majorHAnsi"/>
          <w:b/>
          <w:sz w:val="28"/>
          <w:lang w:val="en-GB"/>
        </w:rPr>
        <w:t>Section I</w:t>
      </w:r>
      <w:r w:rsidR="009B4FFE" w:rsidRPr="007B2047">
        <w:rPr>
          <w:rFonts w:asciiTheme="majorHAnsi" w:hAnsiTheme="majorHAnsi"/>
          <w:b/>
          <w:sz w:val="28"/>
          <w:lang w:val="en-GB"/>
        </w:rPr>
        <w:t>: Proposal Text</w:t>
      </w:r>
    </w:p>
    <w:p w14:paraId="306F709F" w14:textId="77777777" w:rsidR="00341095" w:rsidRPr="007B2047" w:rsidRDefault="00341095" w:rsidP="00341095">
      <w:pPr>
        <w:spacing w:line="240" w:lineRule="auto"/>
        <w:rPr>
          <w:rFonts w:asciiTheme="majorHAnsi" w:hAnsiTheme="majorHAnsi"/>
          <w:lang w:val="en-GB"/>
        </w:rPr>
      </w:pPr>
    </w:p>
    <w:p w14:paraId="3E406372" w14:textId="77777777" w:rsidR="00F27519" w:rsidRPr="007B2047" w:rsidRDefault="00F27519" w:rsidP="00341095">
      <w:pPr>
        <w:spacing w:line="240" w:lineRule="auto"/>
        <w:rPr>
          <w:rFonts w:asciiTheme="majorHAnsi" w:hAnsiTheme="majorHAnsi"/>
          <w:lang w:val="en-GB"/>
        </w:rPr>
      </w:pPr>
      <w:r w:rsidRPr="007B2047">
        <w:rPr>
          <w:rFonts w:asciiTheme="majorHAnsi" w:hAnsiTheme="majorHAnsi"/>
          <w:lang w:val="en-GB"/>
        </w:rPr>
        <w:t xml:space="preserve">[The proposal </w:t>
      </w:r>
      <w:r w:rsidR="00122DB1" w:rsidRPr="007B2047">
        <w:rPr>
          <w:rFonts w:asciiTheme="majorHAnsi" w:hAnsiTheme="majorHAnsi"/>
          <w:lang w:val="en-GB"/>
        </w:rPr>
        <w:t xml:space="preserve">text </w:t>
      </w:r>
      <w:r w:rsidRPr="007B2047">
        <w:rPr>
          <w:rFonts w:asciiTheme="majorHAnsi" w:hAnsiTheme="majorHAnsi"/>
          <w:lang w:val="en-GB"/>
        </w:rPr>
        <w:t xml:space="preserve">should be no longer than </w:t>
      </w:r>
      <w:r w:rsidRPr="007B2047">
        <w:rPr>
          <w:rFonts w:asciiTheme="majorHAnsi" w:hAnsiTheme="majorHAnsi"/>
          <w:b/>
          <w:lang w:val="en-GB"/>
        </w:rPr>
        <w:t>five</w:t>
      </w:r>
      <w:r w:rsidRPr="007B2047">
        <w:rPr>
          <w:rFonts w:asciiTheme="majorHAnsi" w:hAnsiTheme="majorHAnsi"/>
          <w:lang w:val="en-GB"/>
        </w:rPr>
        <w:t xml:space="preserve"> A4 pages including references] </w:t>
      </w:r>
    </w:p>
    <w:p w14:paraId="4733E488" w14:textId="77777777" w:rsidR="00F27519" w:rsidRPr="007B2047" w:rsidRDefault="00F27519" w:rsidP="00341095">
      <w:pPr>
        <w:spacing w:line="240" w:lineRule="auto"/>
        <w:rPr>
          <w:rFonts w:asciiTheme="majorHAnsi" w:hAnsiTheme="majorHAnsi"/>
          <w:lang w:val="en-GB"/>
        </w:rPr>
      </w:pPr>
    </w:p>
    <w:p w14:paraId="2CD30043" w14:textId="77777777" w:rsidR="009B4FFE" w:rsidRPr="007B2047" w:rsidRDefault="009B4FFE" w:rsidP="00341095">
      <w:pPr>
        <w:spacing w:line="240" w:lineRule="auto"/>
        <w:rPr>
          <w:rFonts w:asciiTheme="majorHAnsi" w:hAnsiTheme="majorHAnsi"/>
          <w:lang w:val="en-GB"/>
        </w:rPr>
      </w:pPr>
    </w:p>
    <w:p w14:paraId="35BDCF6D" w14:textId="77777777" w:rsidR="00F27519" w:rsidRPr="007B2047" w:rsidRDefault="00F27519" w:rsidP="00341095">
      <w:pPr>
        <w:spacing w:line="240" w:lineRule="auto"/>
        <w:rPr>
          <w:rFonts w:asciiTheme="majorHAnsi" w:hAnsiTheme="majorHAnsi"/>
          <w:lang w:val="en-GB"/>
        </w:rPr>
      </w:pPr>
    </w:p>
    <w:p w14:paraId="4DCB4E35" w14:textId="5220E3A6" w:rsidR="00F27519" w:rsidRPr="007B2047" w:rsidRDefault="00492207" w:rsidP="00341095">
      <w:pPr>
        <w:pBdr>
          <w:bottom w:val="single" w:sz="4" w:space="1" w:color="auto"/>
        </w:pBdr>
        <w:spacing w:line="240" w:lineRule="auto"/>
        <w:jc w:val="left"/>
        <w:rPr>
          <w:rFonts w:asciiTheme="majorHAnsi" w:hAnsiTheme="majorHAnsi"/>
          <w:b/>
          <w:sz w:val="28"/>
          <w:lang w:val="en-GB"/>
        </w:rPr>
      </w:pPr>
      <w:r>
        <w:rPr>
          <w:rFonts w:asciiTheme="majorHAnsi" w:hAnsiTheme="majorHAnsi"/>
          <w:b/>
          <w:sz w:val="28"/>
          <w:lang w:val="en-GB"/>
        </w:rPr>
        <w:t>Section I</w:t>
      </w:r>
      <w:r w:rsidR="00F27519" w:rsidRPr="007B2047">
        <w:rPr>
          <w:rFonts w:asciiTheme="majorHAnsi" w:hAnsiTheme="majorHAnsi"/>
          <w:b/>
          <w:sz w:val="28"/>
          <w:lang w:val="en-GB"/>
        </w:rPr>
        <w:t>I</w:t>
      </w:r>
      <w:r w:rsidR="009B4FFE" w:rsidRPr="007B2047">
        <w:rPr>
          <w:rFonts w:asciiTheme="majorHAnsi" w:hAnsiTheme="majorHAnsi"/>
          <w:b/>
          <w:sz w:val="28"/>
          <w:lang w:val="en-GB"/>
        </w:rPr>
        <w:t>: Budget</w:t>
      </w:r>
    </w:p>
    <w:p w14:paraId="0B841748" w14:textId="77777777" w:rsidR="00341095" w:rsidRPr="007B2047" w:rsidRDefault="00341095" w:rsidP="00341095">
      <w:pPr>
        <w:spacing w:line="240" w:lineRule="auto"/>
        <w:rPr>
          <w:rFonts w:asciiTheme="majorHAnsi" w:hAnsiTheme="majorHAnsi"/>
          <w:lang w:val="en-GB"/>
        </w:rPr>
      </w:pPr>
    </w:p>
    <w:p w14:paraId="657DD855" w14:textId="42CA045A" w:rsidR="00F27519" w:rsidRPr="007B2047" w:rsidRDefault="00F27519" w:rsidP="00341095">
      <w:pPr>
        <w:spacing w:line="240" w:lineRule="auto"/>
        <w:rPr>
          <w:rFonts w:asciiTheme="majorHAnsi" w:hAnsiTheme="majorHAnsi"/>
          <w:lang w:val="en-GB"/>
        </w:rPr>
      </w:pPr>
      <w:r w:rsidRPr="007B2047">
        <w:rPr>
          <w:rFonts w:asciiTheme="majorHAnsi" w:hAnsiTheme="majorHAnsi"/>
          <w:lang w:val="en-GB"/>
        </w:rPr>
        <w:t xml:space="preserve">[Indicate in Euros the </w:t>
      </w:r>
      <w:r w:rsidR="00341095" w:rsidRPr="007B2047">
        <w:rPr>
          <w:rFonts w:asciiTheme="majorHAnsi" w:hAnsiTheme="majorHAnsi"/>
          <w:lang w:val="en-GB"/>
        </w:rPr>
        <w:t>provisional budget request, using the table below</w:t>
      </w:r>
      <w:r w:rsidR="00D46099">
        <w:rPr>
          <w:rFonts w:asciiTheme="majorHAnsi" w:hAnsiTheme="majorHAnsi"/>
          <w:lang w:val="en-GB"/>
        </w:rPr>
        <w:t xml:space="preserve"> (see also the help notes at the end)</w:t>
      </w:r>
      <w:r w:rsidR="00341095" w:rsidRPr="007B2047">
        <w:rPr>
          <w:rFonts w:asciiTheme="majorHAnsi" w:hAnsiTheme="majorHAnsi"/>
          <w:lang w:val="en-GB"/>
        </w:rPr>
        <w:t>. Lines can be added or removed according to the needs of your project.</w:t>
      </w:r>
      <w:r w:rsidR="00492207">
        <w:rPr>
          <w:rFonts w:asciiTheme="majorHAnsi" w:hAnsiTheme="majorHAnsi"/>
          <w:lang w:val="en-GB"/>
        </w:rPr>
        <w:t xml:space="preserve"> </w:t>
      </w:r>
      <w:r w:rsidR="00D46099">
        <w:rPr>
          <w:lang w:val="en-GB"/>
        </w:rPr>
        <w:t xml:space="preserve">Costs are expected to </w:t>
      </w:r>
      <w:r w:rsidR="001426E1">
        <w:rPr>
          <w:lang w:val="en-GB"/>
        </w:rPr>
        <w:t xml:space="preserve">be </w:t>
      </w:r>
      <w:r w:rsidR="00D46099">
        <w:rPr>
          <w:lang w:val="en-GB"/>
        </w:rPr>
        <w:t xml:space="preserve">proportionate and reasonable in relation to the project content and duration. </w:t>
      </w:r>
      <w:r w:rsidR="00492207">
        <w:rPr>
          <w:rFonts w:eastAsia="MS Mincho" w:cstheme="minorHAnsi"/>
          <w:lang w:val="en-GB"/>
        </w:rPr>
        <w:t xml:space="preserve">Please provide </w:t>
      </w:r>
      <w:r w:rsidR="00322EB1" w:rsidRPr="000F765E">
        <w:rPr>
          <w:rFonts w:eastAsia="MS Mincho" w:cstheme="minorHAnsi"/>
          <w:b/>
          <w:lang w:val="en-GB"/>
        </w:rPr>
        <w:t>detailed</w:t>
      </w:r>
      <w:r w:rsidR="00492207" w:rsidRPr="000F765E">
        <w:rPr>
          <w:rFonts w:eastAsia="MS Mincho" w:cstheme="minorHAnsi"/>
          <w:b/>
          <w:lang w:val="en-GB"/>
        </w:rPr>
        <w:t xml:space="preserve"> explanations</w:t>
      </w:r>
      <w:r w:rsidR="00492207">
        <w:rPr>
          <w:rFonts w:eastAsia="MS Mincho" w:cstheme="minorHAnsi"/>
          <w:lang w:val="en-GB"/>
        </w:rPr>
        <w:t xml:space="preserve"> </w:t>
      </w:r>
      <w:r w:rsidR="00492207" w:rsidRPr="00D46099">
        <w:rPr>
          <w:rFonts w:eastAsia="MS Mincho" w:cstheme="minorHAnsi"/>
          <w:b/>
          <w:lang w:val="en-GB"/>
        </w:rPr>
        <w:t>and relevant information</w:t>
      </w:r>
      <w:r w:rsidR="00492207">
        <w:rPr>
          <w:rFonts w:eastAsia="MS Mincho" w:cstheme="minorHAnsi"/>
          <w:lang w:val="en-GB"/>
        </w:rPr>
        <w:t xml:space="preserve"> so that the intended use of the budget is clear.</w:t>
      </w:r>
      <w:r w:rsidR="00BE534F">
        <w:rPr>
          <w:rFonts w:eastAsia="MS Mincho" w:cstheme="minorHAnsi"/>
          <w:lang w:val="en-GB"/>
        </w:rPr>
        <w:t xml:space="preserve"> Notes can be provided in the budget table, or below, as long as it is clear which item they refer to.</w:t>
      </w:r>
      <w:r w:rsidR="00341095" w:rsidRPr="007B2047">
        <w:rPr>
          <w:rFonts w:asciiTheme="majorHAnsi" w:hAnsiTheme="majorHAnsi"/>
          <w:lang w:val="en-GB"/>
        </w:rPr>
        <w:t xml:space="preserve">] </w:t>
      </w:r>
    </w:p>
    <w:p w14:paraId="27E1110B" w14:textId="77777777" w:rsidR="00341095" w:rsidRPr="007B2047" w:rsidRDefault="00341095" w:rsidP="00341095">
      <w:pPr>
        <w:spacing w:line="240" w:lineRule="auto"/>
        <w:rPr>
          <w:rFonts w:asciiTheme="majorHAnsi" w:hAnsiTheme="majorHAnsi"/>
          <w:lang w:val="en-GB"/>
        </w:rPr>
      </w:pPr>
    </w:p>
    <w:tbl>
      <w:tblPr>
        <w:tblW w:w="9100" w:type="dxa"/>
        <w:tblInd w:w="55" w:type="dxa"/>
        <w:tblCellMar>
          <w:left w:w="70" w:type="dxa"/>
          <w:right w:w="70" w:type="dxa"/>
        </w:tblCellMar>
        <w:tblLook w:val="04A0" w:firstRow="1" w:lastRow="0" w:firstColumn="1" w:lastColumn="0" w:noHBand="0" w:noVBand="1"/>
      </w:tblPr>
      <w:tblGrid>
        <w:gridCol w:w="2863"/>
        <w:gridCol w:w="1276"/>
        <w:gridCol w:w="4961"/>
      </w:tblGrid>
      <w:tr w:rsidR="000F765E" w:rsidRPr="007B2047" w14:paraId="7C777DBD" w14:textId="42F894E9" w:rsidTr="00D46099">
        <w:trPr>
          <w:trHeight w:val="300"/>
        </w:trPr>
        <w:tc>
          <w:tcPr>
            <w:tcW w:w="2863"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00579683" w14:textId="77777777" w:rsidR="000F765E" w:rsidRPr="007B2047" w:rsidRDefault="000F765E" w:rsidP="00341095">
            <w:pPr>
              <w:suppressAutoHyphens w:val="0"/>
              <w:spacing w:line="240" w:lineRule="auto"/>
              <w:jc w:val="left"/>
              <w:rPr>
                <w:rFonts w:asciiTheme="majorHAnsi" w:eastAsia="Times New Roman" w:hAnsiTheme="majorHAnsi"/>
                <w:b/>
                <w:bCs/>
                <w:color w:val="000000"/>
                <w:lang w:val="en-GB"/>
              </w:rPr>
            </w:pPr>
            <w:r w:rsidRPr="007B2047">
              <w:rPr>
                <w:rFonts w:asciiTheme="majorHAnsi" w:eastAsia="Times New Roman" w:hAnsiTheme="majorHAnsi"/>
                <w:b/>
                <w:bCs/>
                <w:color w:val="000000"/>
                <w:lang w:val="en-GB"/>
              </w:rPr>
              <w:t>Item</w:t>
            </w:r>
          </w:p>
        </w:tc>
        <w:tc>
          <w:tcPr>
            <w:tcW w:w="1276"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3B35C5F4" w14:textId="77777777" w:rsidR="000F765E" w:rsidRPr="007B2047" w:rsidRDefault="000F765E" w:rsidP="00341095">
            <w:pPr>
              <w:suppressAutoHyphens w:val="0"/>
              <w:spacing w:line="240" w:lineRule="auto"/>
              <w:jc w:val="center"/>
              <w:rPr>
                <w:rFonts w:asciiTheme="majorHAnsi" w:eastAsia="Times New Roman" w:hAnsiTheme="majorHAnsi"/>
                <w:b/>
                <w:bCs/>
                <w:color w:val="000000"/>
                <w:lang w:val="en-GB"/>
              </w:rPr>
            </w:pPr>
            <w:r w:rsidRPr="007B2047">
              <w:rPr>
                <w:rFonts w:asciiTheme="majorHAnsi" w:eastAsia="Times New Roman" w:hAnsiTheme="majorHAnsi"/>
                <w:b/>
                <w:bCs/>
                <w:color w:val="000000"/>
                <w:lang w:val="en-GB"/>
              </w:rPr>
              <w:t>Total Cost</w:t>
            </w:r>
          </w:p>
        </w:tc>
        <w:tc>
          <w:tcPr>
            <w:tcW w:w="4961" w:type="dxa"/>
            <w:tcBorders>
              <w:top w:val="single" w:sz="4" w:space="0" w:color="auto"/>
              <w:left w:val="nil"/>
              <w:bottom w:val="single" w:sz="4" w:space="0" w:color="auto"/>
              <w:right w:val="single" w:sz="4" w:space="0" w:color="auto"/>
            </w:tcBorders>
            <w:shd w:val="clear" w:color="auto" w:fill="92CDDC" w:themeFill="accent5" w:themeFillTint="99"/>
          </w:tcPr>
          <w:p w14:paraId="55757E71" w14:textId="1F48870F" w:rsidR="000F765E" w:rsidRPr="007B2047" w:rsidRDefault="000F765E" w:rsidP="000F765E">
            <w:pPr>
              <w:suppressAutoHyphens w:val="0"/>
              <w:spacing w:line="240" w:lineRule="auto"/>
              <w:jc w:val="center"/>
              <w:rPr>
                <w:rFonts w:asciiTheme="majorHAnsi" w:eastAsia="Times New Roman" w:hAnsiTheme="majorHAnsi"/>
                <w:b/>
                <w:bCs/>
                <w:color w:val="000000"/>
                <w:lang w:val="en-GB"/>
              </w:rPr>
            </w:pPr>
            <w:r>
              <w:rPr>
                <w:rFonts w:asciiTheme="majorHAnsi" w:eastAsia="Times New Roman" w:hAnsiTheme="majorHAnsi"/>
                <w:b/>
                <w:bCs/>
                <w:color w:val="000000"/>
                <w:lang w:val="en-GB"/>
              </w:rPr>
              <w:t>Detailed notes</w:t>
            </w:r>
          </w:p>
        </w:tc>
      </w:tr>
      <w:tr w:rsidR="000F765E" w:rsidRPr="007B2047" w14:paraId="27200A9E" w14:textId="1780A00D" w:rsidTr="00D46099">
        <w:trPr>
          <w:trHeight w:hRule="exact" w:val="113"/>
        </w:trPr>
        <w:tc>
          <w:tcPr>
            <w:tcW w:w="2863" w:type="dxa"/>
            <w:tcBorders>
              <w:top w:val="single" w:sz="4" w:space="0" w:color="auto"/>
              <w:bottom w:val="single" w:sz="4" w:space="0" w:color="auto"/>
              <w:right w:val="nil"/>
            </w:tcBorders>
            <w:shd w:val="clear" w:color="000000" w:fill="FFFFFF"/>
            <w:vAlign w:val="center"/>
            <w:hideMark/>
          </w:tcPr>
          <w:p w14:paraId="0F1FB69F"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color w:val="000000"/>
                <w:lang w:val="en-GB"/>
              </w:rPr>
              <w:t> </w:t>
            </w:r>
          </w:p>
        </w:tc>
        <w:tc>
          <w:tcPr>
            <w:tcW w:w="1276" w:type="dxa"/>
            <w:tcBorders>
              <w:top w:val="nil"/>
              <w:left w:val="nil"/>
              <w:bottom w:val="single" w:sz="4" w:space="0" w:color="auto"/>
              <w:right w:val="nil"/>
            </w:tcBorders>
            <w:shd w:val="clear" w:color="000000" w:fill="FFFFFF"/>
            <w:noWrap/>
            <w:vAlign w:val="center"/>
            <w:hideMark/>
          </w:tcPr>
          <w:p w14:paraId="4EADA816"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color w:val="000000"/>
                <w:lang w:val="en-GB"/>
              </w:rPr>
              <w:t> </w:t>
            </w:r>
          </w:p>
        </w:tc>
        <w:tc>
          <w:tcPr>
            <w:tcW w:w="4961" w:type="dxa"/>
            <w:tcBorders>
              <w:top w:val="nil"/>
              <w:left w:val="nil"/>
              <w:bottom w:val="single" w:sz="4" w:space="0" w:color="auto"/>
              <w:right w:val="nil"/>
            </w:tcBorders>
            <w:shd w:val="clear" w:color="000000" w:fill="FFFFFF"/>
          </w:tcPr>
          <w:p w14:paraId="3C88D4E3"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p>
        </w:tc>
      </w:tr>
      <w:tr w:rsidR="00D46099" w:rsidRPr="00322EB1" w14:paraId="7F1833A4" w14:textId="77777777" w:rsidTr="00CD62DD">
        <w:trPr>
          <w:trHeight w:val="300"/>
        </w:trPr>
        <w:tc>
          <w:tcPr>
            <w:tcW w:w="286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7836E2EA" w14:textId="44CA08BC" w:rsidR="00D46099" w:rsidRPr="007B2047" w:rsidRDefault="00D46099" w:rsidP="00CD62DD">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b/>
                <w:bCs/>
                <w:color w:val="000000"/>
                <w:lang w:val="en-GB"/>
              </w:rPr>
              <w:t>Recruitment</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CAC12EE" w14:textId="77777777" w:rsidR="00D46099" w:rsidRPr="007B2047" w:rsidRDefault="00D46099" w:rsidP="00CD62DD">
            <w:pPr>
              <w:suppressAutoHyphens w:val="0"/>
              <w:spacing w:line="240" w:lineRule="auto"/>
              <w:jc w:val="left"/>
              <w:rPr>
                <w:rFonts w:asciiTheme="majorHAnsi" w:eastAsia="Times New Roman" w:hAnsiTheme="majorHAnsi"/>
                <w:color w:val="000000"/>
                <w:lang w:val="en-GB"/>
              </w:rPr>
            </w:pPr>
          </w:p>
        </w:tc>
        <w:tc>
          <w:tcPr>
            <w:tcW w:w="4961" w:type="dxa"/>
            <w:tcBorders>
              <w:top w:val="single" w:sz="4" w:space="0" w:color="auto"/>
              <w:left w:val="single" w:sz="4" w:space="0" w:color="auto"/>
              <w:bottom w:val="single" w:sz="4" w:space="0" w:color="auto"/>
              <w:right w:val="single" w:sz="4" w:space="0" w:color="auto"/>
            </w:tcBorders>
            <w:shd w:val="clear" w:color="auto" w:fill="EEECE1" w:themeFill="background2"/>
          </w:tcPr>
          <w:p w14:paraId="205F3245" w14:textId="3608E98B" w:rsidR="00D46099" w:rsidRPr="007B2047" w:rsidRDefault="00D46099" w:rsidP="00CD62DD">
            <w:pPr>
              <w:suppressAutoHyphens w:val="0"/>
              <w:spacing w:line="240" w:lineRule="auto"/>
              <w:jc w:val="left"/>
              <w:rPr>
                <w:rFonts w:asciiTheme="majorHAnsi" w:eastAsia="Times New Roman" w:hAnsiTheme="majorHAnsi"/>
                <w:b/>
                <w:bCs/>
                <w:color w:val="000000"/>
                <w:lang w:val="en-GB"/>
              </w:rPr>
            </w:pPr>
          </w:p>
        </w:tc>
      </w:tr>
      <w:tr w:rsidR="000F765E" w:rsidRPr="00322EB1" w14:paraId="49A19AC1" w14:textId="26275A57" w:rsidTr="00D46099">
        <w:trPr>
          <w:trHeight w:val="300"/>
        </w:trPr>
        <w:tc>
          <w:tcPr>
            <w:tcW w:w="2863" w:type="dxa"/>
            <w:tcBorders>
              <w:top w:val="nil"/>
              <w:left w:val="single" w:sz="4" w:space="0" w:color="auto"/>
              <w:bottom w:val="single" w:sz="4" w:space="0" w:color="auto"/>
              <w:right w:val="single" w:sz="4" w:space="0" w:color="auto"/>
            </w:tcBorders>
            <w:shd w:val="clear" w:color="000000" w:fill="FFFFFF"/>
            <w:vAlign w:val="center"/>
            <w:hideMark/>
          </w:tcPr>
          <w:p w14:paraId="72A110DB"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color w:val="000000"/>
                <w:lang w:val="en-GB"/>
              </w:rPr>
              <w:t>Post-doc (x months)</w:t>
            </w:r>
          </w:p>
        </w:tc>
        <w:tc>
          <w:tcPr>
            <w:tcW w:w="1276" w:type="dxa"/>
            <w:tcBorders>
              <w:top w:val="nil"/>
              <w:left w:val="nil"/>
              <w:bottom w:val="single" w:sz="4" w:space="0" w:color="auto"/>
              <w:right w:val="single" w:sz="4" w:space="0" w:color="auto"/>
            </w:tcBorders>
            <w:shd w:val="clear" w:color="000000" w:fill="FFFFFF"/>
            <w:noWrap/>
            <w:vAlign w:val="center"/>
            <w:hideMark/>
          </w:tcPr>
          <w:p w14:paraId="28108703" w14:textId="77777777" w:rsidR="000F765E" w:rsidRPr="007B2047" w:rsidRDefault="000F765E" w:rsidP="00341095">
            <w:pPr>
              <w:suppressAutoHyphens w:val="0"/>
              <w:spacing w:line="240" w:lineRule="auto"/>
              <w:jc w:val="right"/>
              <w:rPr>
                <w:rFonts w:asciiTheme="majorHAnsi" w:eastAsia="Times New Roman" w:hAnsiTheme="majorHAnsi"/>
                <w:color w:val="000000"/>
                <w:lang w:val="en-GB"/>
              </w:rPr>
            </w:pPr>
            <w:r w:rsidRPr="007B2047">
              <w:rPr>
                <w:rFonts w:asciiTheme="majorHAnsi" w:eastAsia="Times New Roman" w:hAnsiTheme="majorHAnsi"/>
                <w:color w:val="000000"/>
                <w:lang w:val="en-GB"/>
              </w:rPr>
              <w:t>0 €</w:t>
            </w:r>
          </w:p>
        </w:tc>
        <w:tc>
          <w:tcPr>
            <w:tcW w:w="4961" w:type="dxa"/>
            <w:tcBorders>
              <w:top w:val="nil"/>
              <w:left w:val="nil"/>
              <w:bottom w:val="single" w:sz="4" w:space="0" w:color="auto"/>
              <w:right w:val="single" w:sz="4" w:space="0" w:color="auto"/>
            </w:tcBorders>
            <w:shd w:val="clear" w:color="000000" w:fill="FFFFFF"/>
          </w:tcPr>
          <w:p w14:paraId="4EC187A8" w14:textId="77777777" w:rsidR="000F765E" w:rsidRPr="007B2047" w:rsidRDefault="000F765E" w:rsidP="00341095">
            <w:pPr>
              <w:suppressAutoHyphens w:val="0"/>
              <w:spacing w:line="240" w:lineRule="auto"/>
              <w:jc w:val="right"/>
              <w:rPr>
                <w:rFonts w:asciiTheme="majorHAnsi" w:eastAsia="Times New Roman" w:hAnsiTheme="majorHAnsi"/>
                <w:color w:val="000000"/>
                <w:lang w:val="en-GB"/>
              </w:rPr>
            </w:pPr>
          </w:p>
        </w:tc>
      </w:tr>
      <w:tr w:rsidR="000F765E" w:rsidRPr="007B2047" w14:paraId="740CD2F5" w14:textId="717E1FE1" w:rsidTr="00D46099">
        <w:trPr>
          <w:trHeight w:val="300"/>
        </w:trPr>
        <w:tc>
          <w:tcPr>
            <w:tcW w:w="2863" w:type="dxa"/>
            <w:tcBorders>
              <w:top w:val="nil"/>
              <w:left w:val="single" w:sz="4" w:space="0" w:color="auto"/>
              <w:bottom w:val="single" w:sz="4" w:space="0" w:color="auto"/>
              <w:right w:val="single" w:sz="4" w:space="0" w:color="auto"/>
            </w:tcBorders>
            <w:shd w:val="clear" w:color="000000" w:fill="FFFFFF"/>
            <w:vAlign w:val="center"/>
            <w:hideMark/>
          </w:tcPr>
          <w:p w14:paraId="57BAB7CD"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color w:val="000000"/>
                <w:lang w:val="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312A1D93" w14:textId="77777777" w:rsidR="000F765E" w:rsidRPr="007B2047" w:rsidRDefault="000F765E" w:rsidP="00341095">
            <w:pPr>
              <w:suppressAutoHyphens w:val="0"/>
              <w:spacing w:line="240" w:lineRule="auto"/>
              <w:jc w:val="right"/>
              <w:rPr>
                <w:rFonts w:asciiTheme="majorHAnsi" w:eastAsia="Times New Roman" w:hAnsiTheme="majorHAnsi"/>
                <w:color w:val="000000"/>
                <w:lang w:val="en-GB"/>
              </w:rPr>
            </w:pPr>
            <w:r w:rsidRPr="007B2047">
              <w:rPr>
                <w:rFonts w:asciiTheme="majorHAnsi" w:eastAsia="Times New Roman" w:hAnsiTheme="majorHAnsi"/>
                <w:color w:val="000000"/>
                <w:lang w:val="en-GB"/>
              </w:rPr>
              <w:t>0 €</w:t>
            </w:r>
          </w:p>
        </w:tc>
        <w:tc>
          <w:tcPr>
            <w:tcW w:w="4961" w:type="dxa"/>
            <w:tcBorders>
              <w:top w:val="nil"/>
              <w:left w:val="nil"/>
              <w:bottom w:val="single" w:sz="4" w:space="0" w:color="auto"/>
              <w:right w:val="single" w:sz="4" w:space="0" w:color="auto"/>
            </w:tcBorders>
            <w:shd w:val="clear" w:color="000000" w:fill="FFFFFF"/>
          </w:tcPr>
          <w:p w14:paraId="0E99F181" w14:textId="77777777" w:rsidR="000F765E" w:rsidRPr="007B2047" w:rsidRDefault="000F765E" w:rsidP="00341095">
            <w:pPr>
              <w:suppressAutoHyphens w:val="0"/>
              <w:spacing w:line="240" w:lineRule="auto"/>
              <w:jc w:val="right"/>
              <w:rPr>
                <w:rFonts w:asciiTheme="majorHAnsi" w:eastAsia="Times New Roman" w:hAnsiTheme="majorHAnsi"/>
                <w:color w:val="000000"/>
                <w:lang w:val="en-GB"/>
              </w:rPr>
            </w:pPr>
          </w:p>
        </w:tc>
      </w:tr>
      <w:tr w:rsidR="00CF344C" w:rsidRPr="000F765E" w14:paraId="771C9777" w14:textId="77777777" w:rsidTr="004E491E">
        <w:trPr>
          <w:trHeight w:hRule="exact" w:val="113"/>
        </w:trPr>
        <w:tc>
          <w:tcPr>
            <w:tcW w:w="2863" w:type="dxa"/>
            <w:tcBorders>
              <w:top w:val="single" w:sz="4" w:space="0" w:color="auto"/>
              <w:bottom w:val="single" w:sz="4" w:space="0" w:color="auto"/>
              <w:right w:val="nil"/>
            </w:tcBorders>
            <w:shd w:val="clear" w:color="000000" w:fill="FFFFFF"/>
            <w:vAlign w:val="center"/>
            <w:hideMark/>
          </w:tcPr>
          <w:p w14:paraId="3B4EA9A8" w14:textId="77777777" w:rsidR="00CF344C" w:rsidRPr="007B2047" w:rsidRDefault="00CF344C" w:rsidP="004E491E">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color w:val="000000"/>
                <w:lang w:val="en-GB"/>
              </w:rPr>
              <w:t> </w:t>
            </w:r>
          </w:p>
        </w:tc>
        <w:tc>
          <w:tcPr>
            <w:tcW w:w="1276" w:type="dxa"/>
            <w:tcBorders>
              <w:top w:val="nil"/>
              <w:left w:val="nil"/>
              <w:bottom w:val="single" w:sz="4" w:space="0" w:color="auto"/>
              <w:right w:val="nil"/>
            </w:tcBorders>
            <w:shd w:val="clear" w:color="000000" w:fill="FFFFFF"/>
            <w:noWrap/>
            <w:vAlign w:val="center"/>
            <w:hideMark/>
          </w:tcPr>
          <w:p w14:paraId="53CF7310" w14:textId="77777777" w:rsidR="00CF344C" w:rsidRPr="007B2047" w:rsidRDefault="00CF344C" w:rsidP="004E491E">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color w:val="000000"/>
                <w:lang w:val="en-GB"/>
              </w:rPr>
              <w:t> </w:t>
            </w:r>
          </w:p>
        </w:tc>
        <w:tc>
          <w:tcPr>
            <w:tcW w:w="4961" w:type="dxa"/>
            <w:tcBorders>
              <w:top w:val="nil"/>
              <w:left w:val="nil"/>
              <w:bottom w:val="single" w:sz="4" w:space="0" w:color="auto"/>
              <w:right w:val="nil"/>
            </w:tcBorders>
            <w:shd w:val="clear" w:color="000000" w:fill="FFFFFF"/>
          </w:tcPr>
          <w:p w14:paraId="587E0F44" w14:textId="77777777" w:rsidR="00CF344C" w:rsidRPr="007B2047" w:rsidRDefault="00CF344C" w:rsidP="004E491E">
            <w:pPr>
              <w:suppressAutoHyphens w:val="0"/>
              <w:spacing w:line="240" w:lineRule="auto"/>
              <w:jc w:val="left"/>
              <w:rPr>
                <w:rFonts w:asciiTheme="majorHAnsi" w:eastAsia="Times New Roman" w:hAnsiTheme="majorHAnsi"/>
                <w:color w:val="000000"/>
                <w:lang w:val="en-GB"/>
              </w:rPr>
            </w:pPr>
          </w:p>
        </w:tc>
      </w:tr>
      <w:tr w:rsidR="00CF344C" w:rsidRPr="00322EB1" w14:paraId="495CCFDA" w14:textId="77777777" w:rsidTr="004E491E">
        <w:trPr>
          <w:trHeight w:val="300"/>
        </w:trPr>
        <w:tc>
          <w:tcPr>
            <w:tcW w:w="286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1EEBA26C" w14:textId="77777777" w:rsidR="00CF344C" w:rsidRPr="007B2047" w:rsidRDefault="00CF344C" w:rsidP="004E491E">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b/>
                <w:bCs/>
                <w:color w:val="000000"/>
                <w:lang w:val="en-GB"/>
              </w:rPr>
              <w:t xml:space="preserve">Reimbursement of salary </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C2DC2E" w14:textId="77777777" w:rsidR="00CF344C" w:rsidRPr="007B2047" w:rsidRDefault="00CF344C" w:rsidP="004E491E">
            <w:pPr>
              <w:suppressAutoHyphens w:val="0"/>
              <w:spacing w:line="240" w:lineRule="auto"/>
              <w:jc w:val="left"/>
              <w:rPr>
                <w:rFonts w:asciiTheme="majorHAnsi" w:eastAsia="Times New Roman" w:hAnsiTheme="majorHAnsi"/>
                <w:color w:val="000000"/>
                <w:lang w:val="en-GB"/>
              </w:rPr>
            </w:pPr>
          </w:p>
        </w:tc>
        <w:tc>
          <w:tcPr>
            <w:tcW w:w="4961" w:type="dxa"/>
            <w:tcBorders>
              <w:top w:val="single" w:sz="4" w:space="0" w:color="auto"/>
              <w:left w:val="single" w:sz="4" w:space="0" w:color="auto"/>
              <w:bottom w:val="single" w:sz="4" w:space="0" w:color="auto"/>
              <w:right w:val="single" w:sz="4" w:space="0" w:color="auto"/>
            </w:tcBorders>
            <w:shd w:val="clear" w:color="auto" w:fill="EEECE1" w:themeFill="background2"/>
          </w:tcPr>
          <w:p w14:paraId="5E85AD78" w14:textId="77777777" w:rsidR="00CF344C" w:rsidRPr="00D01C2D" w:rsidRDefault="00CF344C" w:rsidP="004E491E">
            <w:pPr>
              <w:suppressAutoHyphens w:val="0"/>
              <w:spacing w:line="240" w:lineRule="auto"/>
              <w:jc w:val="left"/>
              <w:rPr>
                <w:rFonts w:asciiTheme="majorHAnsi" w:eastAsia="Times New Roman" w:hAnsiTheme="majorHAnsi"/>
                <w:b/>
                <w:bCs/>
                <w:i/>
                <w:color w:val="000000"/>
                <w:lang w:val="en-GB"/>
              </w:rPr>
            </w:pPr>
            <w:r w:rsidRPr="00D01C2D">
              <w:rPr>
                <w:rFonts w:asciiTheme="majorHAnsi" w:eastAsia="Times New Roman" w:hAnsiTheme="majorHAnsi"/>
                <w:i/>
                <w:color w:val="000000"/>
                <w:lang w:val="en-GB"/>
              </w:rPr>
              <w:t>external applicants only</w:t>
            </w:r>
          </w:p>
        </w:tc>
      </w:tr>
      <w:tr w:rsidR="00CF344C" w:rsidRPr="007B2047" w14:paraId="48C496E4" w14:textId="77777777" w:rsidTr="004E491E">
        <w:trPr>
          <w:trHeight w:val="300"/>
        </w:trPr>
        <w:tc>
          <w:tcPr>
            <w:tcW w:w="2863" w:type="dxa"/>
            <w:tcBorders>
              <w:top w:val="nil"/>
              <w:left w:val="single" w:sz="4" w:space="0" w:color="auto"/>
              <w:bottom w:val="single" w:sz="4" w:space="0" w:color="auto"/>
              <w:right w:val="single" w:sz="4" w:space="0" w:color="auto"/>
            </w:tcBorders>
            <w:shd w:val="clear" w:color="000000" w:fill="FFFFFF"/>
            <w:vAlign w:val="center"/>
            <w:hideMark/>
          </w:tcPr>
          <w:p w14:paraId="089EB052" w14:textId="77777777" w:rsidR="00CF344C" w:rsidRPr="007B2047" w:rsidRDefault="00CF344C" w:rsidP="004E491E">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color w:val="000000"/>
                <w:lang w:val="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ADEF043" w14:textId="77777777" w:rsidR="00CF344C" w:rsidRPr="007B2047" w:rsidRDefault="00CF344C" w:rsidP="004E491E">
            <w:pPr>
              <w:suppressAutoHyphens w:val="0"/>
              <w:spacing w:line="240" w:lineRule="auto"/>
              <w:jc w:val="right"/>
              <w:rPr>
                <w:rFonts w:asciiTheme="majorHAnsi" w:eastAsia="Times New Roman" w:hAnsiTheme="majorHAnsi"/>
                <w:color w:val="000000"/>
                <w:lang w:val="en-GB"/>
              </w:rPr>
            </w:pPr>
            <w:r w:rsidRPr="007B2047">
              <w:rPr>
                <w:rFonts w:asciiTheme="majorHAnsi" w:eastAsia="Times New Roman" w:hAnsiTheme="majorHAnsi"/>
                <w:color w:val="000000"/>
                <w:lang w:val="en-GB"/>
              </w:rPr>
              <w:t>0 €</w:t>
            </w:r>
          </w:p>
        </w:tc>
        <w:tc>
          <w:tcPr>
            <w:tcW w:w="4961" w:type="dxa"/>
            <w:tcBorders>
              <w:top w:val="nil"/>
              <w:left w:val="nil"/>
              <w:bottom w:val="single" w:sz="4" w:space="0" w:color="auto"/>
              <w:right w:val="single" w:sz="4" w:space="0" w:color="auto"/>
            </w:tcBorders>
            <w:shd w:val="clear" w:color="000000" w:fill="FFFFFF"/>
          </w:tcPr>
          <w:p w14:paraId="65B41633" w14:textId="77777777" w:rsidR="00CF344C" w:rsidRPr="007B2047" w:rsidRDefault="00CF344C" w:rsidP="004E491E">
            <w:pPr>
              <w:suppressAutoHyphens w:val="0"/>
              <w:spacing w:line="240" w:lineRule="auto"/>
              <w:jc w:val="right"/>
              <w:rPr>
                <w:rFonts w:asciiTheme="majorHAnsi" w:eastAsia="Times New Roman" w:hAnsiTheme="majorHAnsi"/>
                <w:color w:val="000000"/>
                <w:lang w:val="en-GB"/>
              </w:rPr>
            </w:pPr>
          </w:p>
        </w:tc>
      </w:tr>
      <w:tr w:rsidR="00CF344C" w:rsidRPr="007B2047" w14:paraId="4BF17A10" w14:textId="77777777" w:rsidTr="004E491E">
        <w:trPr>
          <w:trHeight w:val="300"/>
        </w:trPr>
        <w:tc>
          <w:tcPr>
            <w:tcW w:w="2863" w:type="dxa"/>
            <w:tcBorders>
              <w:top w:val="nil"/>
              <w:left w:val="single" w:sz="4" w:space="0" w:color="auto"/>
              <w:bottom w:val="single" w:sz="4" w:space="0" w:color="auto"/>
              <w:right w:val="single" w:sz="4" w:space="0" w:color="auto"/>
            </w:tcBorders>
            <w:shd w:val="clear" w:color="000000" w:fill="FFFFFF"/>
            <w:vAlign w:val="center"/>
            <w:hideMark/>
          </w:tcPr>
          <w:p w14:paraId="38DD860A" w14:textId="77777777" w:rsidR="00CF344C" w:rsidRPr="007B2047" w:rsidRDefault="00CF344C" w:rsidP="004E491E">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color w:val="000000"/>
                <w:lang w:val="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56C05FA" w14:textId="77777777" w:rsidR="00CF344C" w:rsidRPr="007B2047" w:rsidRDefault="00CF344C" w:rsidP="004E491E">
            <w:pPr>
              <w:suppressAutoHyphens w:val="0"/>
              <w:spacing w:line="240" w:lineRule="auto"/>
              <w:jc w:val="right"/>
              <w:rPr>
                <w:rFonts w:asciiTheme="majorHAnsi" w:eastAsia="Times New Roman" w:hAnsiTheme="majorHAnsi"/>
                <w:color w:val="000000"/>
                <w:lang w:val="en-GB"/>
              </w:rPr>
            </w:pPr>
            <w:r w:rsidRPr="007B2047">
              <w:rPr>
                <w:rFonts w:asciiTheme="majorHAnsi" w:eastAsia="Times New Roman" w:hAnsiTheme="majorHAnsi"/>
                <w:color w:val="000000"/>
                <w:lang w:val="en-GB"/>
              </w:rPr>
              <w:t>0 €</w:t>
            </w:r>
          </w:p>
        </w:tc>
        <w:tc>
          <w:tcPr>
            <w:tcW w:w="4961" w:type="dxa"/>
            <w:tcBorders>
              <w:top w:val="nil"/>
              <w:left w:val="nil"/>
              <w:bottom w:val="single" w:sz="4" w:space="0" w:color="auto"/>
              <w:right w:val="single" w:sz="4" w:space="0" w:color="auto"/>
            </w:tcBorders>
            <w:shd w:val="clear" w:color="000000" w:fill="FFFFFF"/>
          </w:tcPr>
          <w:p w14:paraId="3C2E0137" w14:textId="77777777" w:rsidR="00CF344C" w:rsidRPr="007B2047" w:rsidRDefault="00CF344C" w:rsidP="004E491E">
            <w:pPr>
              <w:suppressAutoHyphens w:val="0"/>
              <w:spacing w:line="240" w:lineRule="auto"/>
              <w:jc w:val="right"/>
              <w:rPr>
                <w:rFonts w:asciiTheme="majorHAnsi" w:eastAsia="Times New Roman" w:hAnsiTheme="majorHAnsi"/>
                <w:color w:val="000000"/>
                <w:lang w:val="en-GB"/>
              </w:rPr>
            </w:pPr>
          </w:p>
        </w:tc>
      </w:tr>
      <w:tr w:rsidR="000F765E" w:rsidRPr="007B2047" w14:paraId="112CA078" w14:textId="42D29198" w:rsidTr="00D46099">
        <w:trPr>
          <w:trHeight w:hRule="exact" w:val="113"/>
        </w:trPr>
        <w:tc>
          <w:tcPr>
            <w:tcW w:w="2863" w:type="dxa"/>
            <w:tcBorders>
              <w:top w:val="single" w:sz="4" w:space="0" w:color="auto"/>
              <w:bottom w:val="single" w:sz="4" w:space="0" w:color="auto"/>
              <w:right w:val="nil"/>
            </w:tcBorders>
            <w:shd w:val="clear" w:color="000000" w:fill="FFFFFF"/>
            <w:vAlign w:val="center"/>
            <w:hideMark/>
          </w:tcPr>
          <w:p w14:paraId="2B05FA2A"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color w:val="000000"/>
                <w:lang w:val="en-GB"/>
              </w:rPr>
              <w:t> </w:t>
            </w:r>
          </w:p>
        </w:tc>
        <w:tc>
          <w:tcPr>
            <w:tcW w:w="1276" w:type="dxa"/>
            <w:tcBorders>
              <w:top w:val="nil"/>
              <w:left w:val="nil"/>
              <w:bottom w:val="single" w:sz="4" w:space="0" w:color="auto"/>
              <w:right w:val="nil"/>
            </w:tcBorders>
            <w:shd w:val="clear" w:color="000000" w:fill="FFFFFF"/>
            <w:noWrap/>
            <w:vAlign w:val="center"/>
            <w:hideMark/>
          </w:tcPr>
          <w:p w14:paraId="1F5AEC29"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color w:val="000000"/>
                <w:lang w:val="en-GB"/>
              </w:rPr>
              <w:t> </w:t>
            </w:r>
          </w:p>
        </w:tc>
        <w:tc>
          <w:tcPr>
            <w:tcW w:w="4961" w:type="dxa"/>
            <w:tcBorders>
              <w:top w:val="nil"/>
              <w:left w:val="nil"/>
              <w:bottom w:val="single" w:sz="4" w:space="0" w:color="auto"/>
              <w:right w:val="nil"/>
            </w:tcBorders>
            <w:shd w:val="clear" w:color="000000" w:fill="FFFFFF"/>
          </w:tcPr>
          <w:p w14:paraId="232842BF"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p>
        </w:tc>
      </w:tr>
      <w:tr w:rsidR="00D46099" w:rsidRPr="00322EB1" w14:paraId="21FB54DA" w14:textId="5A955AA6" w:rsidTr="00D46099">
        <w:trPr>
          <w:trHeight w:val="300"/>
        </w:trPr>
        <w:tc>
          <w:tcPr>
            <w:tcW w:w="286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21E51B32" w14:textId="77777777" w:rsidR="00D46099" w:rsidRPr="007B2047" w:rsidRDefault="00D46099" w:rsidP="000F765E">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b/>
                <w:bCs/>
                <w:color w:val="000000"/>
                <w:lang w:val="en-GB"/>
              </w:rPr>
              <w:t xml:space="preserve">Teaching dispensation </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814D98E" w14:textId="2B7AD25E" w:rsidR="00D46099" w:rsidRPr="007B2047" w:rsidRDefault="00D46099" w:rsidP="000F765E">
            <w:pPr>
              <w:suppressAutoHyphens w:val="0"/>
              <w:spacing w:line="240" w:lineRule="auto"/>
              <w:jc w:val="left"/>
              <w:rPr>
                <w:rFonts w:asciiTheme="majorHAnsi" w:eastAsia="Times New Roman" w:hAnsiTheme="majorHAnsi"/>
                <w:color w:val="000000"/>
                <w:lang w:val="en-GB"/>
              </w:rPr>
            </w:pPr>
          </w:p>
        </w:tc>
        <w:tc>
          <w:tcPr>
            <w:tcW w:w="4961" w:type="dxa"/>
            <w:tcBorders>
              <w:top w:val="single" w:sz="4" w:space="0" w:color="auto"/>
              <w:left w:val="single" w:sz="4" w:space="0" w:color="auto"/>
              <w:bottom w:val="single" w:sz="4" w:space="0" w:color="auto"/>
              <w:right w:val="single" w:sz="4" w:space="0" w:color="auto"/>
            </w:tcBorders>
            <w:shd w:val="clear" w:color="auto" w:fill="EEECE1" w:themeFill="background2"/>
          </w:tcPr>
          <w:p w14:paraId="2EC3742A" w14:textId="698C9CFC" w:rsidR="00D46099" w:rsidRPr="00D01C2D" w:rsidRDefault="00D46099" w:rsidP="00F30EA1">
            <w:pPr>
              <w:suppressAutoHyphens w:val="0"/>
              <w:spacing w:line="240" w:lineRule="auto"/>
              <w:jc w:val="left"/>
              <w:rPr>
                <w:rFonts w:asciiTheme="majorHAnsi" w:eastAsia="Times New Roman" w:hAnsiTheme="majorHAnsi"/>
                <w:b/>
                <w:bCs/>
                <w:i/>
                <w:color w:val="000000"/>
                <w:lang w:val="en-GB"/>
              </w:rPr>
            </w:pPr>
            <w:r w:rsidRPr="00D01C2D">
              <w:rPr>
                <w:rFonts w:asciiTheme="majorHAnsi" w:eastAsia="Times New Roman" w:hAnsiTheme="majorHAnsi"/>
                <w:i/>
                <w:color w:val="000000"/>
                <w:lang w:val="en-GB"/>
              </w:rPr>
              <w:t>internal applicants only</w:t>
            </w:r>
          </w:p>
        </w:tc>
      </w:tr>
      <w:tr w:rsidR="000F765E" w:rsidRPr="00322EB1" w14:paraId="27EACEEE" w14:textId="1B4C2B47" w:rsidTr="00D46099">
        <w:trPr>
          <w:trHeight w:val="300"/>
        </w:trPr>
        <w:tc>
          <w:tcPr>
            <w:tcW w:w="2863" w:type="dxa"/>
            <w:tcBorders>
              <w:top w:val="nil"/>
              <w:left w:val="single" w:sz="4" w:space="0" w:color="auto"/>
              <w:bottom w:val="single" w:sz="4" w:space="0" w:color="auto"/>
              <w:right w:val="single" w:sz="4" w:space="0" w:color="auto"/>
            </w:tcBorders>
            <w:shd w:val="clear" w:color="000000" w:fill="FFFFFF"/>
            <w:vAlign w:val="center"/>
            <w:hideMark/>
          </w:tcPr>
          <w:p w14:paraId="41F2F315" w14:textId="036B6198" w:rsidR="000F765E" w:rsidRPr="007B2047" w:rsidRDefault="00CF344C" w:rsidP="00D01C2D">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color w:val="000000"/>
                <w:lang w:val="en-GB"/>
              </w:rPr>
              <w:t>202</w:t>
            </w:r>
            <w:r>
              <w:rPr>
                <w:rFonts w:asciiTheme="majorHAnsi" w:eastAsia="Times New Roman" w:hAnsiTheme="majorHAnsi"/>
                <w:color w:val="000000"/>
                <w:lang w:val="en-GB"/>
              </w:rPr>
              <w:t>5</w:t>
            </w:r>
            <w:r w:rsidRPr="007B2047">
              <w:rPr>
                <w:rFonts w:asciiTheme="majorHAnsi" w:eastAsia="Times New Roman" w:hAnsiTheme="majorHAnsi"/>
                <w:color w:val="000000"/>
                <w:lang w:val="en-GB"/>
              </w:rPr>
              <w:t>/202</w:t>
            </w:r>
            <w:r>
              <w:rPr>
                <w:rFonts w:asciiTheme="majorHAnsi" w:eastAsia="Times New Roman" w:hAnsiTheme="majorHAnsi"/>
                <w:color w:val="000000"/>
                <w:lang w:val="en-GB"/>
              </w:rPr>
              <w:t xml:space="preserve">6 </w:t>
            </w:r>
            <w:r w:rsidR="000F765E">
              <w:rPr>
                <w:rFonts w:asciiTheme="majorHAnsi" w:eastAsia="Times New Roman" w:hAnsiTheme="majorHAnsi"/>
                <w:color w:val="000000"/>
                <w:lang w:val="en-GB"/>
              </w:rPr>
              <w:t>(x hours * 91€)</w:t>
            </w:r>
          </w:p>
        </w:tc>
        <w:tc>
          <w:tcPr>
            <w:tcW w:w="1276" w:type="dxa"/>
            <w:tcBorders>
              <w:top w:val="nil"/>
              <w:left w:val="nil"/>
              <w:bottom w:val="single" w:sz="4" w:space="0" w:color="auto"/>
              <w:right w:val="single" w:sz="4" w:space="0" w:color="auto"/>
            </w:tcBorders>
            <w:shd w:val="clear" w:color="000000" w:fill="FFFFFF"/>
            <w:noWrap/>
            <w:vAlign w:val="center"/>
            <w:hideMark/>
          </w:tcPr>
          <w:p w14:paraId="206435D6" w14:textId="77777777" w:rsidR="000F765E" w:rsidRPr="007B2047" w:rsidRDefault="000F765E" w:rsidP="00341095">
            <w:pPr>
              <w:suppressAutoHyphens w:val="0"/>
              <w:spacing w:line="240" w:lineRule="auto"/>
              <w:jc w:val="right"/>
              <w:rPr>
                <w:rFonts w:asciiTheme="majorHAnsi" w:eastAsia="Times New Roman" w:hAnsiTheme="majorHAnsi"/>
                <w:color w:val="000000"/>
                <w:lang w:val="en-GB"/>
              </w:rPr>
            </w:pPr>
            <w:r w:rsidRPr="007B2047">
              <w:rPr>
                <w:rFonts w:asciiTheme="majorHAnsi" w:eastAsia="Times New Roman" w:hAnsiTheme="majorHAnsi"/>
                <w:color w:val="000000"/>
                <w:lang w:val="en-GB"/>
              </w:rPr>
              <w:t>0 €</w:t>
            </w:r>
          </w:p>
        </w:tc>
        <w:tc>
          <w:tcPr>
            <w:tcW w:w="4961" w:type="dxa"/>
            <w:tcBorders>
              <w:top w:val="nil"/>
              <w:left w:val="nil"/>
              <w:bottom w:val="single" w:sz="4" w:space="0" w:color="auto"/>
              <w:right w:val="single" w:sz="4" w:space="0" w:color="auto"/>
            </w:tcBorders>
            <w:shd w:val="clear" w:color="000000" w:fill="FFFFFF"/>
          </w:tcPr>
          <w:p w14:paraId="5425093A" w14:textId="77777777" w:rsidR="000F765E" w:rsidRPr="007B2047" w:rsidRDefault="000F765E" w:rsidP="00341095">
            <w:pPr>
              <w:suppressAutoHyphens w:val="0"/>
              <w:spacing w:line="240" w:lineRule="auto"/>
              <w:jc w:val="right"/>
              <w:rPr>
                <w:rFonts w:asciiTheme="majorHAnsi" w:eastAsia="Times New Roman" w:hAnsiTheme="majorHAnsi"/>
                <w:color w:val="000000"/>
                <w:lang w:val="en-GB"/>
              </w:rPr>
            </w:pPr>
          </w:p>
        </w:tc>
      </w:tr>
      <w:tr w:rsidR="000F765E" w:rsidRPr="000F765E" w14:paraId="50510852" w14:textId="2BDFC605" w:rsidTr="00D46099">
        <w:trPr>
          <w:trHeight w:val="300"/>
        </w:trPr>
        <w:tc>
          <w:tcPr>
            <w:tcW w:w="2863" w:type="dxa"/>
            <w:tcBorders>
              <w:top w:val="nil"/>
              <w:left w:val="single" w:sz="4" w:space="0" w:color="auto"/>
              <w:bottom w:val="single" w:sz="4" w:space="0" w:color="auto"/>
              <w:right w:val="single" w:sz="4" w:space="0" w:color="auto"/>
            </w:tcBorders>
            <w:shd w:val="clear" w:color="000000" w:fill="FFFFFF"/>
            <w:vAlign w:val="center"/>
            <w:hideMark/>
          </w:tcPr>
          <w:p w14:paraId="76115ABF" w14:textId="3E137256" w:rsidR="000F765E" w:rsidRPr="007B2047" w:rsidRDefault="000F765E" w:rsidP="000F765E">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color w:val="000000"/>
                <w:lang w:val="en-GB"/>
              </w:rPr>
              <w:t>202</w:t>
            </w:r>
            <w:r w:rsidR="00CF344C">
              <w:rPr>
                <w:rFonts w:asciiTheme="majorHAnsi" w:eastAsia="Times New Roman" w:hAnsiTheme="majorHAnsi"/>
                <w:color w:val="000000"/>
                <w:lang w:val="en-GB"/>
              </w:rPr>
              <w:t>6</w:t>
            </w:r>
            <w:r w:rsidRPr="007B2047">
              <w:rPr>
                <w:rFonts w:asciiTheme="majorHAnsi" w:eastAsia="Times New Roman" w:hAnsiTheme="majorHAnsi"/>
                <w:color w:val="000000"/>
                <w:lang w:val="en-GB"/>
              </w:rPr>
              <w:t>/202</w:t>
            </w:r>
            <w:r w:rsidR="00CF344C">
              <w:rPr>
                <w:rFonts w:asciiTheme="majorHAnsi" w:eastAsia="Times New Roman" w:hAnsiTheme="majorHAnsi"/>
                <w:color w:val="000000"/>
                <w:lang w:val="en-GB"/>
              </w:rPr>
              <w:t>7</w:t>
            </w:r>
            <w:r>
              <w:rPr>
                <w:rFonts w:asciiTheme="majorHAnsi" w:eastAsia="Times New Roman" w:hAnsiTheme="majorHAnsi"/>
                <w:color w:val="000000"/>
                <w:lang w:val="en-GB"/>
              </w:rPr>
              <w:t xml:space="preserve"> (x hours * 91€)</w:t>
            </w:r>
          </w:p>
        </w:tc>
        <w:tc>
          <w:tcPr>
            <w:tcW w:w="1276" w:type="dxa"/>
            <w:tcBorders>
              <w:top w:val="nil"/>
              <w:left w:val="nil"/>
              <w:bottom w:val="single" w:sz="4" w:space="0" w:color="auto"/>
              <w:right w:val="single" w:sz="4" w:space="0" w:color="auto"/>
            </w:tcBorders>
            <w:shd w:val="clear" w:color="000000" w:fill="FFFFFF"/>
            <w:noWrap/>
            <w:vAlign w:val="center"/>
            <w:hideMark/>
          </w:tcPr>
          <w:p w14:paraId="12D34CDF" w14:textId="77777777" w:rsidR="000F765E" w:rsidRPr="007B2047" w:rsidRDefault="000F765E" w:rsidP="00341095">
            <w:pPr>
              <w:suppressAutoHyphens w:val="0"/>
              <w:spacing w:line="240" w:lineRule="auto"/>
              <w:jc w:val="right"/>
              <w:rPr>
                <w:rFonts w:asciiTheme="majorHAnsi" w:eastAsia="Times New Roman" w:hAnsiTheme="majorHAnsi"/>
                <w:color w:val="000000"/>
                <w:lang w:val="en-GB"/>
              </w:rPr>
            </w:pPr>
            <w:r w:rsidRPr="007B2047">
              <w:rPr>
                <w:rFonts w:asciiTheme="majorHAnsi" w:eastAsia="Times New Roman" w:hAnsiTheme="majorHAnsi"/>
                <w:color w:val="000000"/>
                <w:lang w:val="en-GB"/>
              </w:rPr>
              <w:t>0 €</w:t>
            </w:r>
          </w:p>
        </w:tc>
        <w:tc>
          <w:tcPr>
            <w:tcW w:w="4961" w:type="dxa"/>
            <w:tcBorders>
              <w:top w:val="nil"/>
              <w:left w:val="nil"/>
              <w:bottom w:val="single" w:sz="4" w:space="0" w:color="auto"/>
              <w:right w:val="single" w:sz="4" w:space="0" w:color="auto"/>
            </w:tcBorders>
            <w:shd w:val="clear" w:color="000000" w:fill="FFFFFF"/>
          </w:tcPr>
          <w:p w14:paraId="42BC8063" w14:textId="77777777" w:rsidR="000F765E" w:rsidRPr="007B2047" w:rsidRDefault="000F765E" w:rsidP="00341095">
            <w:pPr>
              <w:suppressAutoHyphens w:val="0"/>
              <w:spacing w:line="240" w:lineRule="auto"/>
              <w:jc w:val="right"/>
              <w:rPr>
                <w:rFonts w:asciiTheme="majorHAnsi" w:eastAsia="Times New Roman" w:hAnsiTheme="majorHAnsi"/>
                <w:color w:val="000000"/>
                <w:lang w:val="en-GB"/>
              </w:rPr>
            </w:pPr>
          </w:p>
        </w:tc>
      </w:tr>
      <w:tr w:rsidR="000F765E" w:rsidRPr="007B2047" w14:paraId="5C3BF944" w14:textId="1BF427CC" w:rsidTr="00D46099">
        <w:trPr>
          <w:trHeight w:hRule="exact" w:val="113"/>
        </w:trPr>
        <w:tc>
          <w:tcPr>
            <w:tcW w:w="2863" w:type="dxa"/>
            <w:tcBorders>
              <w:top w:val="single" w:sz="4" w:space="0" w:color="auto"/>
              <w:bottom w:val="single" w:sz="4" w:space="0" w:color="auto"/>
              <w:right w:val="nil"/>
            </w:tcBorders>
            <w:shd w:val="clear" w:color="000000" w:fill="FFFFFF"/>
            <w:vAlign w:val="center"/>
            <w:hideMark/>
          </w:tcPr>
          <w:p w14:paraId="1B2A395C"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color w:val="000000"/>
                <w:lang w:val="en-GB"/>
              </w:rPr>
              <w:t> </w:t>
            </w:r>
          </w:p>
        </w:tc>
        <w:tc>
          <w:tcPr>
            <w:tcW w:w="1276" w:type="dxa"/>
            <w:tcBorders>
              <w:top w:val="nil"/>
              <w:left w:val="nil"/>
              <w:bottom w:val="nil"/>
              <w:right w:val="nil"/>
            </w:tcBorders>
            <w:shd w:val="clear" w:color="000000" w:fill="FFFFFF"/>
            <w:noWrap/>
            <w:vAlign w:val="center"/>
            <w:hideMark/>
          </w:tcPr>
          <w:p w14:paraId="3DE745E7"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color w:val="000000"/>
                <w:lang w:val="en-GB"/>
              </w:rPr>
              <w:t> </w:t>
            </w:r>
          </w:p>
        </w:tc>
        <w:tc>
          <w:tcPr>
            <w:tcW w:w="4961" w:type="dxa"/>
            <w:tcBorders>
              <w:top w:val="nil"/>
              <w:left w:val="nil"/>
              <w:bottom w:val="nil"/>
              <w:right w:val="nil"/>
            </w:tcBorders>
            <w:shd w:val="clear" w:color="000000" w:fill="FFFFFF"/>
          </w:tcPr>
          <w:p w14:paraId="00A78485"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p>
        </w:tc>
      </w:tr>
      <w:tr w:rsidR="00D46099" w:rsidRPr="00322EB1" w14:paraId="3AAFFA07" w14:textId="77777777" w:rsidTr="00CD62DD">
        <w:trPr>
          <w:trHeight w:val="300"/>
        </w:trPr>
        <w:tc>
          <w:tcPr>
            <w:tcW w:w="286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44B85980" w14:textId="393BC301" w:rsidR="00D46099" w:rsidRPr="007B2047" w:rsidRDefault="00D01C2D" w:rsidP="00CD62DD">
            <w:pPr>
              <w:suppressAutoHyphens w:val="0"/>
              <w:spacing w:line="240" w:lineRule="auto"/>
              <w:jc w:val="left"/>
              <w:rPr>
                <w:rFonts w:asciiTheme="majorHAnsi" w:eastAsia="Times New Roman" w:hAnsiTheme="majorHAnsi"/>
                <w:color w:val="000000"/>
                <w:lang w:val="en-GB"/>
              </w:rPr>
            </w:pPr>
            <w:r>
              <w:rPr>
                <w:rFonts w:asciiTheme="majorHAnsi" w:eastAsia="Times New Roman" w:hAnsiTheme="majorHAnsi"/>
                <w:b/>
                <w:bCs/>
                <w:color w:val="000000"/>
                <w:lang w:val="en-GB"/>
              </w:rPr>
              <w:t>Other</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F4E67D4" w14:textId="77777777" w:rsidR="00D46099" w:rsidRPr="007B2047" w:rsidRDefault="00D46099" w:rsidP="00CD62DD">
            <w:pPr>
              <w:suppressAutoHyphens w:val="0"/>
              <w:spacing w:line="240" w:lineRule="auto"/>
              <w:jc w:val="left"/>
              <w:rPr>
                <w:rFonts w:asciiTheme="majorHAnsi" w:eastAsia="Times New Roman" w:hAnsiTheme="majorHAnsi"/>
                <w:color w:val="000000"/>
                <w:lang w:val="en-GB"/>
              </w:rPr>
            </w:pPr>
          </w:p>
        </w:tc>
        <w:tc>
          <w:tcPr>
            <w:tcW w:w="4961" w:type="dxa"/>
            <w:tcBorders>
              <w:top w:val="single" w:sz="4" w:space="0" w:color="auto"/>
              <w:left w:val="single" w:sz="4" w:space="0" w:color="auto"/>
              <w:bottom w:val="single" w:sz="4" w:space="0" w:color="auto"/>
              <w:right w:val="single" w:sz="4" w:space="0" w:color="auto"/>
            </w:tcBorders>
            <w:shd w:val="clear" w:color="auto" w:fill="EEECE1" w:themeFill="background2"/>
          </w:tcPr>
          <w:p w14:paraId="2DF2122C" w14:textId="77777777" w:rsidR="00D46099" w:rsidRPr="007B2047" w:rsidRDefault="00D46099" w:rsidP="00CD62DD">
            <w:pPr>
              <w:suppressAutoHyphens w:val="0"/>
              <w:spacing w:line="240" w:lineRule="auto"/>
              <w:jc w:val="left"/>
              <w:rPr>
                <w:rFonts w:asciiTheme="majorHAnsi" w:eastAsia="Times New Roman" w:hAnsiTheme="majorHAnsi"/>
                <w:b/>
                <w:bCs/>
                <w:color w:val="000000"/>
                <w:lang w:val="en-GB"/>
              </w:rPr>
            </w:pPr>
          </w:p>
        </w:tc>
      </w:tr>
      <w:tr w:rsidR="00CF344C" w:rsidRPr="007B2047" w14:paraId="21F1E8D1" w14:textId="6A54FFED" w:rsidTr="001B4482">
        <w:trPr>
          <w:trHeight w:val="300"/>
        </w:trPr>
        <w:tc>
          <w:tcPr>
            <w:tcW w:w="2863" w:type="dxa"/>
            <w:tcBorders>
              <w:top w:val="nil"/>
              <w:left w:val="single" w:sz="4" w:space="0" w:color="auto"/>
              <w:bottom w:val="single" w:sz="4" w:space="0" w:color="auto"/>
              <w:right w:val="single" w:sz="4" w:space="0" w:color="auto"/>
            </w:tcBorders>
            <w:shd w:val="clear" w:color="000000" w:fill="FFFFFF"/>
            <w:hideMark/>
          </w:tcPr>
          <w:p w14:paraId="58A699BE" w14:textId="06BA5A57" w:rsidR="00CF344C" w:rsidRPr="007B2047" w:rsidRDefault="00CF344C" w:rsidP="00CF344C">
            <w:pPr>
              <w:suppressAutoHyphens w:val="0"/>
              <w:spacing w:line="240" w:lineRule="auto"/>
              <w:jc w:val="left"/>
              <w:rPr>
                <w:rFonts w:asciiTheme="majorHAnsi" w:eastAsia="Times New Roman" w:hAnsiTheme="majorHAnsi"/>
                <w:color w:val="000000"/>
                <w:lang w:val="en-GB"/>
              </w:rPr>
            </w:pPr>
            <w:r w:rsidRPr="004D6349">
              <w:t>Consumables</w:t>
            </w:r>
          </w:p>
        </w:tc>
        <w:tc>
          <w:tcPr>
            <w:tcW w:w="1276" w:type="dxa"/>
            <w:tcBorders>
              <w:top w:val="nil"/>
              <w:left w:val="nil"/>
              <w:bottom w:val="single" w:sz="4" w:space="0" w:color="auto"/>
              <w:right w:val="single" w:sz="4" w:space="0" w:color="auto"/>
            </w:tcBorders>
            <w:shd w:val="clear" w:color="000000" w:fill="FFFFFF"/>
            <w:noWrap/>
            <w:vAlign w:val="center"/>
            <w:hideMark/>
          </w:tcPr>
          <w:p w14:paraId="0A64E219" w14:textId="77777777" w:rsidR="00CF344C" w:rsidRPr="007B2047" w:rsidRDefault="00CF344C" w:rsidP="00CF344C">
            <w:pPr>
              <w:suppressAutoHyphens w:val="0"/>
              <w:spacing w:line="240" w:lineRule="auto"/>
              <w:jc w:val="right"/>
              <w:rPr>
                <w:rFonts w:asciiTheme="majorHAnsi" w:eastAsia="Times New Roman" w:hAnsiTheme="majorHAnsi"/>
                <w:color w:val="000000"/>
                <w:lang w:val="en-GB"/>
              </w:rPr>
            </w:pPr>
            <w:r w:rsidRPr="007B2047">
              <w:rPr>
                <w:rFonts w:asciiTheme="majorHAnsi" w:eastAsia="Times New Roman" w:hAnsiTheme="majorHAnsi"/>
                <w:color w:val="000000"/>
                <w:lang w:val="en-GB"/>
              </w:rPr>
              <w:t>0 €</w:t>
            </w:r>
          </w:p>
        </w:tc>
        <w:tc>
          <w:tcPr>
            <w:tcW w:w="4961" w:type="dxa"/>
            <w:tcBorders>
              <w:top w:val="nil"/>
              <w:left w:val="nil"/>
              <w:bottom w:val="single" w:sz="4" w:space="0" w:color="auto"/>
              <w:right w:val="single" w:sz="4" w:space="0" w:color="auto"/>
            </w:tcBorders>
            <w:shd w:val="clear" w:color="000000" w:fill="FFFFFF"/>
          </w:tcPr>
          <w:p w14:paraId="59EB2799" w14:textId="77777777" w:rsidR="00CF344C" w:rsidRPr="007B2047" w:rsidRDefault="00CF344C" w:rsidP="00CF344C">
            <w:pPr>
              <w:suppressAutoHyphens w:val="0"/>
              <w:spacing w:line="240" w:lineRule="auto"/>
              <w:jc w:val="right"/>
              <w:rPr>
                <w:rFonts w:asciiTheme="majorHAnsi" w:eastAsia="Times New Roman" w:hAnsiTheme="majorHAnsi"/>
                <w:color w:val="000000"/>
                <w:lang w:val="en-GB"/>
              </w:rPr>
            </w:pPr>
          </w:p>
        </w:tc>
      </w:tr>
      <w:tr w:rsidR="00CF344C" w:rsidRPr="007B2047" w14:paraId="38A470EF" w14:textId="2D5B0621" w:rsidTr="001B4482">
        <w:trPr>
          <w:trHeight w:val="300"/>
        </w:trPr>
        <w:tc>
          <w:tcPr>
            <w:tcW w:w="2863" w:type="dxa"/>
            <w:tcBorders>
              <w:top w:val="nil"/>
              <w:left w:val="single" w:sz="4" w:space="0" w:color="auto"/>
              <w:bottom w:val="single" w:sz="4" w:space="0" w:color="auto"/>
              <w:right w:val="single" w:sz="4" w:space="0" w:color="auto"/>
            </w:tcBorders>
            <w:shd w:val="clear" w:color="000000" w:fill="FFFFFF"/>
            <w:hideMark/>
          </w:tcPr>
          <w:p w14:paraId="587D4B4D" w14:textId="14C7F835" w:rsidR="00CF344C" w:rsidRPr="007B2047" w:rsidRDefault="00CF344C" w:rsidP="00CF344C">
            <w:pPr>
              <w:suppressAutoHyphens w:val="0"/>
              <w:spacing w:line="240" w:lineRule="auto"/>
              <w:jc w:val="left"/>
              <w:rPr>
                <w:rFonts w:asciiTheme="majorHAnsi" w:eastAsia="Times New Roman" w:hAnsiTheme="majorHAnsi"/>
                <w:color w:val="000000"/>
                <w:lang w:val="en-GB"/>
              </w:rPr>
            </w:pPr>
            <w:r w:rsidRPr="004D6349">
              <w:t>Dissemination</w:t>
            </w:r>
          </w:p>
        </w:tc>
        <w:tc>
          <w:tcPr>
            <w:tcW w:w="1276" w:type="dxa"/>
            <w:tcBorders>
              <w:top w:val="nil"/>
              <w:left w:val="nil"/>
              <w:bottom w:val="single" w:sz="4" w:space="0" w:color="auto"/>
              <w:right w:val="single" w:sz="4" w:space="0" w:color="auto"/>
            </w:tcBorders>
            <w:shd w:val="clear" w:color="000000" w:fill="FFFFFF"/>
            <w:noWrap/>
            <w:vAlign w:val="center"/>
            <w:hideMark/>
          </w:tcPr>
          <w:p w14:paraId="59BEBDB6" w14:textId="77777777" w:rsidR="00CF344C" w:rsidRPr="007B2047" w:rsidRDefault="00CF344C" w:rsidP="00CF344C">
            <w:pPr>
              <w:suppressAutoHyphens w:val="0"/>
              <w:spacing w:line="240" w:lineRule="auto"/>
              <w:jc w:val="right"/>
              <w:rPr>
                <w:rFonts w:asciiTheme="majorHAnsi" w:eastAsia="Times New Roman" w:hAnsiTheme="majorHAnsi"/>
                <w:color w:val="000000"/>
                <w:lang w:val="en-GB"/>
              </w:rPr>
            </w:pPr>
            <w:r w:rsidRPr="007B2047">
              <w:rPr>
                <w:rFonts w:asciiTheme="majorHAnsi" w:eastAsia="Times New Roman" w:hAnsiTheme="majorHAnsi"/>
                <w:color w:val="000000"/>
                <w:lang w:val="en-GB"/>
              </w:rPr>
              <w:t>0 €</w:t>
            </w:r>
          </w:p>
        </w:tc>
        <w:tc>
          <w:tcPr>
            <w:tcW w:w="4961" w:type="dxa"/>
            <w:tcBorders>
              <w:top w:val="nil"/>
              <w:left w:val="nil"/>
              <w:bottom w:val="single" w:sz="4" w:space="0" w:color="auto"/>
              <w:right w:val="single" w:sz="4" w:space="0" w:color="auto"/>
            </w:tcBorders>
            <w:shd w:val="clear" w:color="000000" w:fill="FFFFFF"/>
          </w:tcPr>
          <w:p w14:paraId="1806E8E5" w14:textId="77777777" w:rsidR="00CF344C" w:rsidRPr="007B2047" w:rsidRDefault="00CF344C" w:rsidP="00CF344C">
            <w:pPr>
              <w:suppressAutoHyphens w:val="0"/>
              <w:spacing w:line="240" w:lineRule="auto"/>
              <w:jc w:val="right"/>
              <w:rPr>
                <w:rFonts w:asciiTheme="majorHAnsi" w:eastAsia="Times New Roman" w:hAnsiTheme="majorHAnsi"/>
                <w:color w:val="000000"/>
                <w:lang w:val="en-GB"/>
              </w:rPr>
            </w:pPr>
          </w:p>
        </w:tc>
      </w:tr>
      <w:tr w:rsidR="00CF344C" w:rsidRPr="00322EB1" w14:paraId="74E1535A" w14:textId="5C2168EA" w:rsidTr="001B4482">
        <w:trPr>
          <w:trHeight w:val="300"/>
        </w:trPr>
        <w:tc>
          <w:tcPr>
            <w:tcW w:w="2863" w:type="dxa"/>
            <w:tcBorders>
              <w:top w:val="nil"/>
              <w:left w:val="single" w:sz="4" w:space="0" w:color="auto"/>
              <w:bottom w:val="single" w:sz="4" w:space="0" w:color="auto"/>
              <w:right w:val="single" w:sz="4" w:space="0" w:color="auto"/>
            </w:tcBorders>
            <w:shd w:val="clear" w:color="000000" w:fill="FFFFFF"/>
            <w:hideMark/>
          </w:tcPr>
          <w:p w14:paraId="05CD37DE" w14:textId="72702674" w:rsidR="00CF344C" w:rsidRPr="007B2047" w:rsidRDefault="00CF344C" w:rsidP="00CF344C">
            <w:pPr>
              <w:suppressAutoHyphens w:val="0"/>
              <w:spacing w:line="240" w:lineRule="auto"/>
              <w:jc w:val="left"/>
              <w:rPr>
                <w:rFonts w:asciiTheme="majorHAnsi" w:eastAsia="Times New Roman" w:hAnsiTheme="majorHAnsi"/>
                <w:color w:val="000000"/>
                <w:lang w:val="en-GB"/>
              </w:rPr>
            </w:pPr>
            <w:r w:rsidRPr="004D6349">
              <w:t>Equipment</w:t>
            </w:r>
          </w:p>
        </w:tc>
        <w:tc>
          <w:tcPr>
            <w:tcW w:w="1276" w:type="dxa"/>
            <w:tcBorders>
              <w:top w:val="nil"/>
              <w:left w:val="nil"/>
              <w:bottom w:val="single" w:sz="4" w:space="0" w:color="auto"/>
              <w:right w:val="single" w:sz="4" w:space="0" w:color="auto"/>
            </w:tcBorders>
            <w:shd w:val="clear" w:color="000000" w:fill="FFFFFF"/>
            <w:noWrap/>
            <w:vAlign w:val="center"/>
            <w:hideMark/>
          </w:tcPr>
          <w:p w14:paraId="2CE4EAA9" w14:textId="346AFCDA" w:rsidR="00CF344C" w:rsidRPr="007B2047" w:rsidRDefault="00CF344C" w:rsidP="00CF344C">
            <w:pPr>
              <w:suppressAutoHyphens w:val="0"/>
              <w:spacing w:line="240" w:lineRule="auto"/>
              <w:jc w:val="right"/>
              <w:rPr>
                <w:rFonts w:asciiTheme="majorHAnsi" w:eastAsia="Times New Roman" w:hAnsiTheme="majorHAnsi"/>
                <w:color w:val="000000"/>
                <w:lang w:val="en-GB"/>
              </w:rPr>
            </w:pPr>
            <w:r w:rsidRPr="007B2047">
              <w:rPr>
                <w:rFonts w:asciiTheme="majorHAnsi" w:eastAsia="Times New Roman" w:hAnsiTheme="majorHAnsi"/>
                <w:color w:val="000000"/>
                <w:lang w:val="en-GB"/>
              </w:rPr>
              <w:t>0 €</w:t>
            </w:r>
          </w:p>
        </w:tc>
        <w:tc>
          <w:tcPr>
            <w:tcW w:w="4961" w:type="dxa"/>
            <w:tcBorders>
              <w:top w:val="nil"/>
              <w:left w:val="nil"/>
              <w:bottom w:val="single" w:sz="4" w:space="0" w:color="auto"/>
              <w:right w:val="single" w:sz="4" w:space="0" w:color="auto"/>
            </w:tcBorders>
            <w:shd w:val="clear" w:color="000000" w:fill="FFFFFF"/>
          </w:tcPr>
          <w:p w14:paraId="08C2BD0A" w14:textId="77777777" w:rsidR="00CF344C" w:rsidRDefault="00CF344C" w:rsidP="00CF344C">
            <w:pPr>
              <w:suppressAutoHyphens w:val="0"/>
              <w:spacing w:line="240" w:lineRule="auto"/>
              <w:jc w:val="right"/>
              <w:rPr>
                <w:rFonts w:asciiTheme="majorHAnsi" w:eastAsia="Times New Roman" w:hAnsiTheme="majorHAnsi"/>
                <w:color w:val="000000"/>
                <w:lang w:val="en-GB"/>
              </w:rPr>
            </w:pPr>
          </w:p>
        </w:tc>
      </w:tr>
      <w:tr w:rsidR="00CF344C" w:rsidRPr="00322EB1" w14:paraId="7D7675E2" w14:textId="31DAEEEB" w:rsidTr="001B4482">
        <w:trPr>
          <w:trHeight w:val="300"/>
        </w:trPr>
        <w:tc>
          <w:tcPr>
            <w:tcW w:w="2863" w:type="dxa"/>
            <w:tcBorders>
              <w:top w:val="nil"/>
              <w:left w:val="single" w:sz="4" w:space="0" w:color="auto"/>
              <w:bottom w:val="single" w:sz="4" w:space="0" w:color="auto"/>
              <w:right w:val="single" w:sz="4" w:space="0" w:color="auto"/>
            </w:tcBorders>
            <w:shd w:val="clear" w:color="000000" w:fill="FFFFFF"/>
            <w:hideMark/>
          </w:tcPr>
          <w:p w14:paraId="03479451" w14:textId="77BFF23B" w:rsidR="00CF344C" w:rsidRPr="007B2047" w:rsidRDefault="00CF344C" w:rsidP="00CF344C">
            <w:pPr>
              <w:suppressAutoHyphens w:val="0"/>
              <w:spacing w:line="240" w:lineRule="auto"/>
              <w:jc w:val="left"/>
              <w:rPr>
                <w:rFonts w:asciiTheme="majorHAnsi" w:eastAsia="Times New Roman" w:hAnsiTheme="majorHAnsi"/>
                <w:color w:val="000000"/>
                <w:lang w:val="en-GB"/>
              </w:rPr>
            </w:pPr>
            <w:r w:rsidRPr="004D6349">
              <w:t>Events</w:t>
            </w:r>
          </w:p>
        </w:tc>
        <w:tc>
          <w:tcPr>
            <w:tcW w:w="1276" w:type="dxa"/>
            <w:tcBorders>
              <w:top w:val="nil"/>
              <w:left w:val="nil"/>
              <w:bottom w:val="single" w:sz="4" w:space="0" w:color="auto"/>
              <w:right w:val="single" w:sz="4" w:space="0" w:color="auto"/>
            </w:tcBorders>
            <w:shd w:val="clear" w:color="000000" w:fill="FFFFFF"/>
            <w:noWrap/>
            <w:vAlign w:val="center"/>
            <w:hideMark/>
          </w:tcPr>
          <w:p w14:paraId="6C119B33" w14:textId="77777777" w:rsidR="00CF344C" w:rsidRPr="007B2047" w:rsidRDefault="00CF344C" w:rsidP="00CF344C">
            <w:pPr>
              <w:suppressAutoHyphens w:val="0"/>
              <w:spacing w:line="240" w:lineRule="auto"/>
              <w:jc w:val="right"/>
              <w:rPr>
                <w:rFonts w:asciiTheme="majorHAnsi" w:eastAsia="Times New Roman" w:hAnsiTheme="majorHAnsi"/>
                <w:color w:val="000000"/>
                <w:lang w:val="en-GB"/>
              </w:rPr>
            </w:pPr>
            <w:r w:rsidRPr="007B2047">
              <w:rPr>
                <w:rFonts w:asciiTheme="majorHAnsi" w:eastAsia="Times New Roman" w:hAnsiTheme="majorHAnsi"/>
                <w:color w:val="000000"/>
                <w:lang w:val="en-GB"/>
              </w:rPr>
              <w:t>0 €</w:t>
            </w:r>
          </w:p>
        </w:tc>
        <w:tc>
          <w:tcPr>
            <w:tcW w:w="4961" w:type="dxa"/>
            <w:tcBorders>
              <w:top w:val="nil"/>
              <w:left w:val="nil"/>
              <w:bottom w:val="single" w:sz="4" w:space="0" w:color="auto"/>
              <w:right w:val="single" w:sz="4" w:space="0" w:color="auto"/>
            </w:tcBorders>
            <w:shd w:val="clear" w:color="000000" w:fill="FFFFFF"/>
          </w:tcPr>
          <w:p w14:paraId="370C6F62" w14:textId="77777777" w:rsidR="00CF344C" w:rsidRPr="007B2047" w:rsidRDefault="00CF344C" w:rsidP="00CF344C">
            <w:pPr>
              <w:suppressAutoHyphens w:val="0"/>
              <w:spacing w:line="240" w:lineRule="auto"/>
              <w:jc w:val="right"/>
              <w:rPr>
                <w:rFonts w:asciiTheme="majorHAnsi" w:eastAsia="Times New Roman" w:hAnsiTheme="majorHAnsi"/>
                <w:color w:val="000000"/>
                <w:lang w:val="en-GB"/>
              </w:rPr>
            </w:pPr>
          </w:p>
        </w:tc>
      </w:tr>
      <w:tr w:rsidR="00CF344C" w:rsidRPr="007B2047" w14:paraId="31B2AF3F" w14:textId="7319DD69" w:rsidTr="001B4482">
        <w:trPr>
          <w:trHeight w:val="300"/>
        </w:trPr>
        <w:tc>
          <w:tcPr>
            <w:tcW w:w="2863" w:type="dxa"/>
            <w:tcBorders>
              <w:top w:val="nil"/>
              <w:left w:val="single" w:sz="4" w:space="0" w:color="auto"/>
              <w:bottom w:val="single" w:sz="4" w:space="0" w:color="auto"/>
              <w:right w:val="single" w:sz="4" w:space="0" w:color="auto"/>
            </w:tcBorders>
            <w:shd w:val="clear" w:color="000000" w:fill="FFFFFF"/>
            <w:hideMark/>
          </w:tcPr>
          <w:p w14:paraId="49C8210D" w14:textId="7710168C" w:rsidR="00CF344C" w:rsidRPr="007B2047" w:rsidRDefault="00CF344C" w:rsidP="00CF344C">
            <w:pPr>
              <w:suppressAutoHyphens w:val="0"/>
              <w:spacing w:line="240" w:lineRule="auto"/>
              <w:jc w:val="left"/>
              <w:rPr>
                <w:rFonts w:asciiTheme="majorHAnsi" w:eastAsia="Times New Roman" w:hAnsiTheme="majorHAnsi"/>
                <w:color w:val="000000"/>
                <w:lang w:val="en-GB"/>
              </w:rPr>
            </w:pPr>
            <w:r w:rsidRPr="004D6349">
              <w:t>Travel</w:t>
            </w:r>
          </w:p>
        </w:tc>
        <w:tc>
          <w:tcPr>
            <w:tcW w:w="1276" w:type="dxa"/>
            <w:tcBorders>
              <w:top w:val="nil"/>
              <w:left w:val="nil"/>
              <w:bottom w:val="single" w:sz="4" w:space="0" w:color="auto"/>
              <w:right w:val="single" w:sz="4" w:space="0" w:color="auto"/>
            </w:tcBorders>
            <w:shd w:val="clear" w:color="000000" w:fill="FFFFFF"/>
            <w:noWrap/>
            <w:vAlign w:val="center"/>
            <w:hideMark/>
          </w:tcPr>
          <w:p w14:paraId="1DA8C3DF" w14:textId="77777777" w:rsidR="00CF344C" w:rsidRPr="007B2047" w:rsidRDefault="00CF344C" w:rsidP="00CF344C">
            <w:pPr>
              <w:suppressAutoHyphens w:val="0"/>
              <w:spacing w:line="240" w:lineRule="auto"/>
              <w:jc w:val="right"/>
              <w:rPr>
                <w:rFonts w:asciiTheme="majorHAnsi" w:eastAsia="Times New Roman" w:hAnsiTheme="majorHAnsi"/>
                <w:color w:val="000000"/>
                <w:lang w:val="en-GB"/>
              </w:rPr>
            </w:pPr>
            <w:r w:rsidRPr="007B2047">
              <w:rPr>
                <w:rFonts w:asciiTheme="majorHAnsi" w:eastAsia="Times New Roman" w:hAnsiTheme="majorHAnsi"/>
                <w:color w:val="000000"/>
                <w:lang w:val="en-GB"/>
              </w:rPr>
              <w:t>0 €</w:t>
            </w:r>
          </w:p>
        </w:tc>
        <w:tc>
          <w:tcPr>
            <w:tcW w:w="4961" w:type="dxa"/>
            <w:tcBorders>
              <w:top w:val="nil"/>
              <w:left w:val="nil"/>
              <w:bottom w:val="single" w:sz="4" w:space="0" w:color="auto"/>
              <w:right w:val="single" w:sz="4" w:space="0" w:color="auto"/>
            </w:tcBorders>
            <w:shd w:val="clear" w:color="000000" w:fill="FFFFFF"/>
          </w:tcPr>
          <w:p w14:paraId="42500B0B" w14:textId="77777777" w:rsidR="00CF344C" w:rsidRPr="007B2047" w:rsidRDefault="00CF344C" w:rsidP="00CF344C">
            <w:pPr>
              <w:suppressAutoHyphens w:val="0"/>
              <w:spacing w:line="240" w:lineRule="auto"/>
              <w:jc w:val="right"/>
              <w:rPr>
                <w:rFonts w:asciiTheme="majorHAnsi" w:eastAsia="Times New Roman" w:hAnsiTheme="majorHAnsi"/>
                <w:color w:val="000000"/>
                <w:lang w:val="en-GB"/>
              </w:rPr>
            </w:pPr>
          </w:p>
        </w:tc>
      </w:tr>
      <w:tr w:rsidR="000F765E" w:rsidRPr="007B2047" w14:paraId="6CD2B12A" w14:textId="13C46F41" w:rsidTr="00D46099">
        <w:trPr>
          <w:trHeight w:val="300"/>
        </w:trPr>
        <w:tc>
          <w:tcPr>
            <w:tcW w:w="2863" w:type="dxa"/>
            <w:tcBorders>
              <w:top w:val="nil"/>
              <w:left w:val="single" w:sz="4" w:space="0" w:color="auto"/>
              <w:bottom w:val="single" w:sz="4" w:space="0" w:color="auto"/>
              <w:right w:val="single" w:sz="4" w:space="0" w:color="auto"/>
            </w:tcBorders>
            <w:shd w:val="clear" w:color="000000" w:fill="FFFFFF"/>
            <w:vAlign w:val="center"/>
            <w:hideMark/>
          </w:tcPr>
          <w:p w14:paraId="4495532A"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color w:val="000000"/>
                <w:lang w:val="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FA45A09" w14:textId="77777777" w:rsidR="000F765E" w:rsidRPr="007B2047" w:rsidRDefault="000F765E" w:rsidP="00341095">
            <w:pPr>
              <w:suppressAutoHyphens w:val="0"/>
              <w:spacing w:line="240" w:lineRule="auto"/>
              <w:jc w:val="right"/>
              <w:rPr>
                <w:rFonts w:asciiTheme="majorHAnsi" w:eastAsia="Times New Roman" w:hAnsiTheme="majorHAnsi"/>
                <w:color w:val="000000"/>
                <w:lang w:val="en-GB"/>
              </w:rPr>
            </w:pPr>
            <w:r w:rsidRPr="007B2047">
              <w:rPr>
                <w:rFonts w:asciiTheme="majorHAnsi" w:eastAsia="Times New Roman" w:hAnsiTheme="majorHAnsi"/>
                <w:color w:val="000000"/>
                <w:lang w:val="en-GB"/>
              </w:rPr>
              <w:t>0 €</w:t>
            </w:r>
          </w:p>
        </w:tc>
        <w:tc>
          <w:tcPr>
            <w:tcW w:w="4961" w:type="dxa"/>
            <w:tcBorders>
              <w:top w:val="nil"/>
              <w:left w:val="nil"/>
              <w:bottom w:val="single" w:sz="4" w:space="0" w:color="auto"/>
              <w:right w:val="single" w:sz="4" w:space="0" w:color="auto"/>
            </w:tcBorders>
            <w:shd w:val="clear" w:color="000000" w:fill="FFFFFF"/>
          </w:tcPr>
          <w:p w14:paraId="71ECC450" w14:textId="77777777" w:rsidR="000F765E" w:rsidRPr="007B2047" w:rsidRDefault="000F765E" w:rsidP="00341095">
            <w:pPr>
              <w:suppressAutoHyphens w:val="0"/>
              <w:spacing w:line="240" w:lineRule="auto"/>
              <w:jc w:val="right"/>
              <w:rPr>
                <w:rFonts w:asciiTheme="majorHAnsi" w:eastAsia="Times New Roman" w:hAnsiTheme="majorHAnsi"/>
                <w:color w:val="000000"/>
                <w:lang w:val="en-GB"/>
              </w:rPr>
            </w:pPr>
          </w:p>
        </w:tc>
      </w:tr>
      <w:tr w:rsidR="000F765E" w:rsidRPr="007B2047" w14:paraId="0F503733" w14:textId="233417A4" w:rsidTr="00D46099">
        <w:trPr>
          <w:trHeight w:val="300"/>
        </w:trPr>
        <w:tc>
          <w:tcPr>
            <w:tcW w:w="2863" w:type="dxa"/>
            <w:tcBorders>
              <w:top w:val="single" w:sz="4" w:space="0" w:color="auto"/>
              <w:bottom w:val="single" w:sz="4" w:space="0" w:color="auto"/>
              <w:right w:val="nil"/>
            </w:tcBorders>
            <w:shd w:val="clear" w:color="000000" w:fill="FFFFFF"/>
            <w:vAlign w:val="center"/>
            <w:hideMark/>
          </w:tcPr>
          <w:p w14:paraId="69E385CD"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color w:val="000000"/>
                <w:lang w:val="en-GB"/>
              </w:rPr>
              <w:t> </w:t>
            </w:r>
          </w:p>
        </w:tc>
        <w:tc>
          <w:tcPr>
            <w:tcW w:w="1276" w:type="dxa"/>
            <w:tcBorders>
              <w:top w:val="nil"/>
              <w:left w:val="nil"/>
              <w:bottom w:val="nil"/>
              <w:right w:val="nil"/>
            </w:tcBorders>
            <w:shd w:val="clear" w:color="000000" w:fill="FFFFFF"/>
            <w:noWrap/>
            <w:vAlign w:val="center"/>
            <w:hideMark/>
          </w:tcPr>
          <w:p w14:paraId="5890F8E4"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r w:rsidRPr="007B2047">
              <w:rPr>
                <w:rFonts w:asciiTheme="majorHAnsi" w:eastAsia="Times New Roman" w:hAnsiTheme="majorHAnsi"/>
                <w:color w:val="000000"/>
                <w:lang w:val="en-GB"/>
              </w:rPr>
              <w:t> </w:t>
            </w:r>
          </w:p>
        </w:tc>
        <w:tc>
          <w:tcPr>
            <w:tcW w:w="4961" w:type="dxa"/>
            <w:tcBorders>
              <w:top w:val="nil"/>
              <w:left w:val="nil"/>
              <w:bottom w:val="nil"/>
              <w:right w:val="nil"/>
            </w:tcBorders>
            <w:shd w:val="clear" w:color="000000" w:fill="FFFFFF"/>
          </w:tcPr>
          <w:p w14:paraId="207BBBAE"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p>
        </w:tc>
      </w:tr>
      <w:tr w:rsidR="000F765E" w:rsidRPr="00322EB1" w14:paraId="5A92678A" w14:textId="45DBD887" w:rsidTr="00D46099">
        <w:trPr>
          <w:trHeight w:val="315"/>
        </w:trPr>
        <w:tc>
          <w:tcPr>
            <w:tcW w:w="2863"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13626690" w14:textId="77777777" w:rsidR="000F765E" w:rsidRPr="007B2047" w:rsidRDefault="000F765E" w:rsidP="00341095">
            <w:pPr>
              <w:suppressAutoHyphens w:val="0"/>
              <w:spacing w:line="240" w:lineRule="auto"/>
              <w:jc w:val="left"/>
              <w:rPr>
                <w:rFonts w:asciiTheme="majorHAnsi" w:eastAsia="Times New Roman" w:hAnsiTheme="majorHAnsi"/>
                <w:b/>
                <w:bCs/>
                <w:color w:val="000000"/>
                <w:lang w:val="en-GB"/>
              </w:rPr>
            </w:pPr>
            <w:r w:rsidRPr="007B2047">
              <w:rPr>
                <w:rFonts w:asciiTheme="majorHAnsi" w:eastAsia="Times New Roman" w:hAnsiTheme="majorHAnsi"/>
                <w:b/>
                <w:bCs/>
                <w:color w:val="000000"/>
                <w:lang w:val="en-GB"/>
              </w:rPr>
              <w:t>TOTAL</w:t>
            </w:r>
          </w:p>
        </w:tc>
        <w:tc>
          <w:tcPr>
            <w:tcW w:w="1276"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41055D48" w14:textId="2AFA1F9D" w:rsidR="000F765E" w:rsidRPr="007B2047" w:rsidRDefault="00BE534F" w:rsidP="00341095">
            <w:pPr>
              <w:suppressAutoHyphens w:val="0"/>
              <w:spacing w:line="240" w:lineRule="auto"/>
              <w:jc w:val="right"/>
              <w:rPr>
                <w:rFonts w:asciiTheme="majorHAnsi" w:eastAsia="Times New Roman" w:hAnsiTheme="majorHAnsi"/>
                <w:b/>
                <w:bCs/>
                <w:color w:val="000000"/>
                <w:lang w:val="en-GB"/>
              </w:rPr>
            </w:pPr>
            <w:r>
              <w:rPr>
                <w:rFonts w:asciiTheme="majorHAnsi" w:eastAsia="Times New Roman" w:hAnsiTheme="majorHAnsi"/>
                <w:b/>
                <w:bCs/>
                <w:color w:val="000000"/>
                <w:lang w:val="en-GB"/>
              </w:rPr>
              <w:t xml:space="preserve">0 </w:t>
            </w:r>
            <w:r w:rsidR="000F765E" w:rsidRPr="007B2047">
              <w:rPr>
                <w:rFonts w:asciiTheme="majorHAnsi" w:eastAsia="Times New Roman" w:hAnsiTheme="majorHAnsi"/>
                <w:b/>
                <w:bCs/>
                <w:color w:val="000000"/>
                <w:lang w:val="en-GB"/>
              </w:rPr>
              <w:t>€</w:t>
            </w:r>
          </w:p>
        </w:tc>
        <w:tc>
          <w:tcPr>
            <w:tcW w:w="4961" w:type="dxa"/>
            <w:tcBorders>
              <w:top w:val="single" w:sz="4" w:space="0" w:color="auto"/>
              <w:left w:val="nil"/>
              <w:bottom w:val="single" w:sz="4" w:space="0" w:color="auto"/>
              <w:right w:val="single" w:sz="4" w:space="0" w:color="auto"/>
            </w:tcBorders>
            <w:shd w:val="clear" w:color="auto" w:fill="92CDDC" w:themeFill="accent5" w:themeFillTint="99"/>
          </w:tcPr>
          <w:p w14:paraId="1E0E967A" w14:textId="77777777" w:rsidR="000F765E" w:rsidRPr="007B2047" w:rsidRDefault="000F765E" w:rsidP="00341095">
            <w:pPr>
              <w:suppressAutoHyphens w:val="0"/>
              <w:spacing w:line="240" w:lineRule="auto"/>
              <w:jc w:val="right"/>
              <w:rPr>
                <w:rFonts w:asciiTheme="majorHAnsi" w:eastAsia="Times New Roman" w:hAnsiTheme="majorHAnsi"/>
                <w:b/>
                <w:bCs/>
                <w:color w:val="000000"/>
                <w:lang w:val="en-GB"/>
              </w:rPr>
            </w:pPr>
          </w:p>
        </w:tc>
      </w:tr>
      <w:tr w:rsidR="000F765E" w:rsidRPr="00322EB1" w14:paraId="7919986B" w14:textId="30AF7B39" w:rsidTr="00D46099">
        <w:trPr>
          <w:trHeight w:val="300"/>
        </w:trPr>
        <w:tc>
          <w:tcPr>
            <w:tcW w:w="2863" w:type="dxa"/>
            <w:tcBorders>
              <w:top w:val="nil"/>
              <w:left w:val="nil"/>
              <w:bottom w:val="nil"/>
              <w:right w:val="nil"/>
            </w:tcBorders>
            <w:shd w:val="clear" w:color="auto" w:fill="auto"/>
            <w:noWrap/>
            <w:vAlign w:val="bottom"/>
            <w:hideMark/>
          </w:tcPr>
          <w:p w14:paraId="3D9B0CD3"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p>
        </w:tc>
        <w:tc>
          <w:tcPr>
            <w:tcW w:w="1276" w:type="dxa"/>
            <w:tcBorders>
              <w:top w:val="nil"/>
              <w:left w:val="nil"/>
              <w:bottom w:val="nil"/>
              <w:right w:val="nil"/>
            </w:tcBorders>
            <w:shd w:val="clear" w:color="auto" w:fill="auto"/>
            <w:noWrap/>
            <w:vAlign w:val="bottom"/>
            <w:hideMark/>
          </w:tcPr>
          <w:p w14:paraId="0047BF84"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p>
        </w:tc>
        <w:tc>
          <w:tcPr>
            <w:tcW w:w="4961" w:type="dxa"/>
            <w:tcBorders>
              <w:top w:val="nil"/>
              <w:left w:val="nil"/>
              <w:bottom w:val="nil"/>
              <w:right w:val="nil"/>
            </w:tcBorders>
          </w:tcPr>
          <w:p w14:paraId="5716F653" w14:textId="77777777" w:rsidR="000F765E" w:rsidRPr="007B2047" w:rsidRDefault="000F765E" w:rsidP="00341095">
            <w:pPr>
              <w:suppressAutoHyphens w:val="0"/>
              <w:spacing w:line="240" w:lineRule="auto"/>
              <w:jc w:val="left"/>
              <w:rPr>
                <w:rFonts w:asciiTheme="majorHAnsi" w:eastAsia="Times New Roman" w:hAnsiTheme="majorHAnsi"/>
                <w:color w:val="000000"/>
                <w:lang w:val="en-GB"/>
              </w:rPr>
            </w:pPr>
          </w:p>
        </w:tc>
      </w:tr>
    </w:tbl>
    <w:p w14:paraId="65F927AC" w14:textId="058F9EB6" w:rsidR="00F27519" w:rsidRDefault="00F27519" w:rsidP="00341095">
      <w:pPr>
        <w:spacing w:line="240" w:lineRule="auto"/>
        <w:rPr>
          <w:rFonts w:asciiTheme="majorHAnsi" w:hAnsiTheme="majorHAnsi"/>
          <w:lang w:val="en-GB"/>
        </w:rPr>
      </w:pPr>
    </w:p>
    <w:p w14:paraId="71C84EF5" w14:textId="006AB4AC" w:rsidR="00584D9F" w:rsidRDefault="00584D9F" w:rsidP="00341095">
      <w:pPr>
        <w:spacing w:line="240" w:lineRule="auto"/>
        <w:rPr>
          <w:rFonts w:asciiTheme="majorHAnsi" w:hAnsiTheme="majorHAnsi"/>
          <w:lang w:val="en-GB"/>
        </w:rPr>
      </w:pPr>
    </w:p>
    <w:p w14:paraId="36D1F42E" w14:textId="77777777" w:rsidR="001426E1" w:rsidRDefault="001426E1">
      <w:pPr>
        <w:suppressAutoHyphens w:val="0"/>
        <w:spacing w:line="240" w:lineRule="auto"/>
        <w:jc w:val="left"/>
        <w:rPr>
          <w:rFonts w:asciiTheme="majorHAnsi" w:hAnsiTheme="majorHAnsi"/>
          <w:b/>
          <w:color w:val="7F7F7F" w:themeColor="text1" w:themeTint="80"/>
          <w:sz w:val="22"/>
          <w:szCs w:val="22"/>
          <w:u w:val="single"/>
          <w:lang w:val="en-GB"/>
        </w:rPr>
      </w:pPr>
      <w:r>
        <w:rPr>
          <w:rFonts w:asciiTheme="majorHAnsi" w:hAnsiTheme="majorHAnsi"/>
          <w:b/>
          <w:color w:val="7F7F7F" w:themeColor="text1" w:themeTint="80"/>
          <w:sz w:val="22"/>
          <w:szCs w:val="22"/>
          <w:u w:val="single"/>
          <w:lang w:val="en-GB"/>
        </w:rPr>
        <w:br w:type="page"/>
      </w:r>
    </w:p>
    <w:p w14:paraId="667CCCA6" w14:textId="19B376A7" w:rsidR="00F30EA1" w:rsidRPr="00584D9F" w:rsidRDefault="00BE534F" w:rsidP="00341095">
      <w:pPr>
        <w:spacing w:line="240" w:lineRule="auto"/>
        <w:rPr>
          <w:rFonts w:asciiTheme="majorHAnsi" w:hAnsiTheme="majorHAnsi"/>
          <w:color w:val="7F7F7F" w:themeColor="text1" w:themeTint="80"/>
          <w:sz w:val="22"/>
          <w:szCs w:val="22"/>
          <w:lang w:val="en-GB"/>
        </w:rPr>
      </w:pPr>
      <w:r w:rsidRPr="00584D9F">
        <w:rPr>
          <w:rFonts w:asciiTheme="majorHAnsi" w:hAnsiTheme="majorHAnsi"/>
          <w:b/>
          <w:color w:val="7F7F7F" w:themeColor="text1" w:themeTint="80"/>
          <w:sz w:val="22"/>
          <w:szCs w:val="22"/>
          <w:u w:val="single"/>
          <w:lang w:val="en-GB"/>
        </w:rPr>
        <w:lastRenderedPageBreak/>
        <w:t>Budget h</w:t>
      </w:r>
      <w:r w:rsidR="00F30EA1" w:rsidRPr="00584D9F">
        <w:rPr>
          <w:rFonts w:asciiTheme="majorHAnsi" w:hAnsiTheme="majorHAnsi"/>
          <w:b/>
          <w:color w:val="7F7F7F" w:themeColor="text1" w:themeTint="80"/>
          <w:sz w:val="22"/>
          <w:szCs w:val="22"/>
          <w:u w:val="single"/>
          <w:lang w:val="en-GB"/>
        </w:rPr>
        <w:t>elp notes for applicants</w:t>
      </w:r>
      <w:r w:rsidR="001426E1">
        <w:rPr>
          <w:rFonts w:asciiTheme="majorHAnsi" w:hAnsiTheme="majorHAnsi"/>
          <w:b/>
          <w:color w:val="7F7F7F" w:themeColor="text1" w:themeTint="80"/>
          <w:sz w:val="22"/>
          <w:szCs w:val="22"/>
          <w:u w:val="single"/>
          <w:lang w:val="en-GB"/>
        </w:rPr>
        <w:t xml:space="preserve"> (</w:t>
      </w:r>
      <w:r w:rsidR="00CF344C">
        <w:rPr>
          <w:rFonts w:asciiTheme="majorHAnsi" w:hAnsiTheme="majorHAnsi"/>
          <w:b/>
          <w:color w:val="7F7F7F" w:themeColor="text1" w:themeTint="80"/>
          <w:sz w:val="22"/>
          <w:szCs w:val="22"/>
          <w:u w:val="single"/>
          <w:lang w:val="en-GB"/>
        </w:rPr>
        <w:t>please do not</w:t>
      </w:r>
      <w:r w:rsidR="001426E1">
        <w:rPr>
          <w:rFonts w:asciiTheme="majorHAnsi" w:hAnsiTheme="majorHAnsi"/>
          <w:b/>
          <w:color w:val="7F7F7F" w:themeColor="text1" w:themeTint="80"/>
          <w:sz w:val="22"/>
          <w:szCs w:val="22"/>
          <w:u w:val="single"/>
          <w:lang w:val="en-GB"/>
        </w:rPr>
        <w:t xml:space="preserve"> include this page in the final proposal document that you submit)</w:t>
      </w:r>
      <w:r w:rsidR="00F30EA1" w:rsidRPr="00584D9F">
        <w:rPr>
          <w:rFonts w:asciiTheme="majorHAnsi" w:hAnsiTheme="majorHAnsi"/>
          <w:color w:val="7F7F7F" w:themeColor="text1" w:themeTint="80"/>
          <w:sz w:val="22"/>
          <w:szCs w:val="22"/>
          <w:lang w:val="en-GB"/>
        </w:rPr>
        <w:t>:</w:t>
      </w:r>
    </w:p>
    <w:p w14:paraId="5F8FD4F3" w14:textId="7AF5AE0F" w:rsidR="00F30EA1" w:rsidRPr="00584D9F" w:rsidRDefault="00F30EA1" w:rsidP="000F765E">
      <w:pPr>
        <w:pStyle w:val="Notedebasdepage"/>
        <w:numPr>
          <w:ilvl w:val="0"/>
          <w:numId w:val="2"/>
        </w:numPr>
        <w:spacing w:before="60"/>
        <w:ind w:left="284" w:hanging="284"/>
        <w:rPr>
          <w:color w:val="7F7F7F" w:themeColor="text1" w:themeTint="80"/>
          <w:sz w:val="22"/>
          <w:szCs w:val="22"/>
          <w:lang w:val="en-GB"/>
        </w:rPr>
      </w:pPr>
      <w:r w:rsidRPr="00584D9F">
        <w:rPr>
          <w:b/>
          <w:color w:val="7F7F7F" w:themeColor="text1" w:themeTint="80"/>
          <w:sz w:val="22"/>
          <w:szCs w:val="22"/>
          <w:lang w:val="en-GB"/>
        </w:rPr>
        <w:t>Recruitment</w:t>
      </w:r>
      <w:r w:rsidRPr="00584D9F">
        <w:rPr>
          <w:color w:val="7F7F7F" w:themeColor="text1" w:themeTint="80"/>
          <w:sz w:val="22"/>
          <w:szCs w:val="22"/>
          <w:lang w:val="en-GB"/>
        </w:rPr>
        <w:t>: Indicate position (post-doc, research assistant, etc.) and expected duration of contract. Refer to ‘Guidelines for applicant’ for costs.</w:t>
      </w:r>
    </w:p>
    <w:p w14:paraId="345A40B4" w14:textId="759A282F" w:rsidR="00F30EA1" w:rsidRPr="00584D9F" w:rsidRDefault="00F30EA1" w:rsidP="000F765E">
      <w:pPr>
        <w:pStyle w:val="Notedebasdepage"/>
        <w:numPr>
          <w:ilvl w:val="0"/>
          <w:numId w:val="2"/>
        </w:numPr>
        <w:spacing w:before="60"/>
        <w:ind w:left="284" w:hanging="284"/>
        <w:rPr>
          <w:color w:val="7F7F7F" w:themeColor="text1" w:themeTint="80"/>
          <w:sz w:val="22"/>
          <w:szCs w:val="22"/>
          <w:lang w:val="en-GB"/>
        </w:rPr>
      </w:pPr>
      <w:r w:rsidRPr="00584D9F">
        <w:rPr>
          <w:b/>
          <w:color w:val="7F7F7F" w:themeColor="text1" w:themeTint="80"/>
          <w:sz w:val="22"/>
          <w:szCs w:val="22"/>
          <w:lang w:val="en-GB"/>
        </w:rPr>
        <w:t>Reimbursment of salary</w:t>
      </w:r>
      <w:r w:rsidR="00CF344C">
        <w:rPr>
          <w:b/>
          <w:color w:val="7F7F7F" w:themeColor="text1" w:themeTint="80"/>
          <w:sz w:val="22"/>
          <w:szCs w:val="22"/>
          <w:lang w:val="en-GB"/>
        </w:rPr>
        <w:t xml:space="preserve"> </w:t>
      </w:r>
      <w:r w:rsidR="00CF344C" w:rsidRPr="00CF344C">
        <w:rPr>
          <w:bCs/>
          <w:color w:val="7F7F7F" w:themeColor="text1" w:themeTint="80"/>
          <w:sz w:val="22"/>
          <w:szCs w:val="22"/>
          <w:lang w:val="en-GB"/>
        </w:rPr>
        <w:t>(external applicants only)</w:t>
      </w:r>
      <w:r w:rsidRPr="00CF344C">
        <w:rPr>
          <w:bCs/>
          <w:color w:val="7F7F7F" w:themeColor="text1" w:themeTint="80"/>
          <w:sz w:val="22"/>
          <w:szCs w:val="22"/>
          <w:lang w:val="en-GB"/>
        </w:rPr>
        <w:t>:</w:t>
      </w:r>
      <w:r w:rsidRPr="00584D9F">
        <w:rPr>
          <w:color w:val="7F7F7F" w:themeColor="text1" w:themeTint="80"/>
          <w:sz w:val="22"/>
          <w:szCs w:val="22"/>
          <w:lang w:val="en-GB"/>
        </w:rPr>
        <w:t xml:space="preserve"> Refer to ‘Guidelines for applicant’ for more information concerning the partial reimbursement of salary. Please check with your administration</w:t>
      </w:r>
      <w:r w:rsidR="000F765E" w:rsidRPr="00584D9F">
        <w:rPr>
          <w:color w:val="7F7F7F" w:themeColor="text1" w:themeTint="80"/>
          <w:sz w:val="22"/>
          <w:szCs w:val="22"/>
          <w:lang w:val="en-GB"/>
        </w:rPr>
        <w:t>,</w:t>
      </w:r>
      <w:r w:rsidRPr="00584D9F">
        <w:rPr>
          <w:color w:val="7F7F7F" w:themeColor="text1" w:themeTint="80"/>
          <w:sz w:val="22"/>
          <w:szCs w:val="22"/>
          <w:lang w:val="en-GB"/>
        </w:rPr>
        <w:t xml:space="preserve"> so as to provide a realistic estimate </w:t>
      </w:r>
      <w:r w:rsidR="001426E1">
        <w:rPr>
          <w:color w:val="7F7F7F" w:themeColor="text1" w:themeTint="80"/>
          <w:sz w:val="22"/>
          <w:szCs w:val="22"/>
          <w:lang w:val="en-GB"/>
        </w:rPr>
        <w:t>(</w:t>
      </w:r>
      <w:proofErr w:type="gramStart"/>
      <w:r w:rsidR="001426E1">
        <w:rPr>
          <w:color w:val="7F7F7F" w:themeColor="text1" w:themeTint="80"/>
          <w:sz w:val="22"/>
          <w:szCs w:val="22"/>
          <w:lang w:val="en-GB"/>
        </w:rPr>
        <w:t>i.e.</w:t>
      </w:r>
      <w:proofErr w:type="gramEnd"/>
      <w:r w:rsidR="001426E1">
        <w:rPr>
          <w:color w:val="7F7F7F" w:themeColor="text1" w:themeTint="80"/>
          <w:sz w:val="22"/>
          <w:szCs w:val="22"/>
          <w:lang w:val="en-GB"/>
        </w:rPr>
        <w:t xml:space="preserve"> </w:t>
      </w:r>
      <w:r w:rsidRPr="00584D9F">
        <w:rPr>
          <w:color w:val="7F7F7F" w:themeColor="text1" w:themeTint="80"/>
          <w:sz w:val="22"/>
          <w:szCs w:val="22"/>
          <w:lang w:val="en-GB"/>
        </w:rPr>
        <w:t>full cost charged to the employer, including social charges</w:t>
      </w:r>
      <w:r w:rsidR="001426E1">
        <w:rPr>
          <w:color w:val="7F7F7F" w:themeColor="text1" w:themeTint="80"/>
          <w:sz w:val="22"/>
          <w:szCs w:val="22"/>
          <w:lang w:val="en-GB"/>
        </w:rPr>
        <w:t>)</w:t>
      </w:r>
      <w:r w:rsidRPr="00584D9F">
        <w:rPr>
          <w:color w:val="7F7F7F" w:themeColor="text1" w:themeTint="80"/>
          <w:sz w:val="22"/>
          <w:szCs w:val="22"/>
          <w:lang w:val="en-GB"/>
        </w:rPr>
        <w:t xml:space="preserve"> as a baseline. A </w:t>
      </w:r>
      <w:proofErr w:type="gramStart"/>
      <w:r w:rsidRPr="00584D9F">
        <w:rPr>
          <w:color w:val="7F7F7F" w:themeColor="text1" w:themeTint="80"/>
          <w:sz w:val="22"/>
          <w:szCs w:val="22"/>
          <w:lang w:val="en-GB"/>
        </w:rPr>
        <w:t>living costs</w:t>
      </w:r>
      <w:proofErr w:type="gramEnd"/>
      <w:r w:rsidRPr="00584D9F">
        <w:rPr>
          <w:color w:val="7F7F7F" w:themeColor="text1" w:themeTint="80"/>
          <w:sz w:val="22"/>
          <w:szCs w:val="22"/>
          <w:lang w:val="en-GB"/>
        </w:rPr>
        <w:t xml:space="preserve"> complement not exceeding 2 500 € per month may be requested</w:t>
      </w:r>
      <w:r w:rsidR="001426E1">
        <w:rPr>
          <w:color w:val="7F7F7F" w:themeColor="text1" w:themeTint="80"/>
          <w:sz w:val="22"/>
          <w:szCs w:val="22"/>
          <w:lang w:val="en-GB"/>
        </w:rPr>
        <w:t xml:space="preserve"> only</w:t>
      </w:r>
      <w:r w:rsidRPr="00584D9F">
        <w:rPr>
          <w:color w:val="7F7F7F" w:themeColor="text1" w:themeTint="80"/>
          <w:sz w:val="22"/>
          <w:szCs w:val="22"/>
          <w:lang w:val="en-GB"/>
        </w:rPr>
        <w:t xml:space="preserve"> if the fellow</w:t>
      </w:r>
      <w:r w:rsidR="001426E1">
        <w:rPr>
          <w:color w:val="7F7F7F" w:themeColor="text1" w:themeTint="80"/>
          <w:sz w:val="22"/>
          <w:szCs w:val="22"/>
          <w:lang w:val="en-GB"/>
        </w:rPr>
        <w:t>s</w:t>
      </w:r>
      <w:r w:rsidRPr="00584D9F">
        <w:rPr>
          <w:color w:val="7F7F7F" w:themeColor="text1" w:themeTint="80"/>
          <w:sz w:val="22"/>
          <w:szCs w:val="22"/>
          <w:lang w:val="en-GB"/>
        </w:rPr>
        <w:t>hip would take place during unpaid leave</w:t>
      </w:r>
      <w:r w:rsidR="001426E1">
        <w:rPr>
          <w:color w:val="7F7F7F" w:themeColor="text1" w:themeTint="80"/>
          <w:sz w:val="22"/>
          <w:szCs w:val="22"/>
          <w:lang w:val="en-GB"/>
        </w:rPr>
        <w:t>,</w:t>
      </w:r>
      <w:r w:rsidRPr="00584D9F">
        <w:rPr>
          <w:color w:val="7F7F7F" w:themeColor="text1" w:themeTint="80"/>
          <w:sz w:val="22"/>
          <w:szCs w:val="22"/>
          <w:lang w:val="en-GB"/>
        </w:rPr>
        <w:t xml:space="preserve"> or if the salary </w:t>
      </w:r>
      <w:r w:rsidR="00CF344C">
        <w:rPr>
          <w:color w:val="7F7F7F" w:themeColor="text1" w:themeTint="80"/>
          <w:sz w:val="22"/>
          <w:szCs w:val="22"/>
          <w:lang w:val="en-GB"/>
        </w:rPr>
        <w:t>from</w:t>
      </w:r>
      <w:r w:rsidRPr="00584D9F">
        <w:rPr>
          <w:color w:val="7F7F7F" w:themeColor="text1" w:themeTint="80"/>
          <w:sz w:val="22"/>
          <w:szCs w:val="22"/>
          <w:lang w:val="en-GB"/>
        </w:rPr>
        <w:t xml:space="preserve"> the home </w:t>
      </w:r>
      <w:r w:rsidR="00CF344C">
        <w:rPr>
          <w:color w:val="7F7F7F" w:themeColor="text1" w:themeTint="80"/>
          <w:sz w:val="22"/>
          <w:szCs w:val="22"/>
          <w:lang w:val="en-GB"/>
        </w:rPr>
        <w:t>institution</w:t>
      </w:r>
      <w:r w:rsidRPr="00584D9F">
        <w:rPr>
          <w:color w:val="7F7F7F" w:themeColor="text1" w:themeTint="80"/>
          <w:sz w:val="22"/>
          <w:szCs w:val="22"/>
          <w:lang w:val="en-GB"/>
        </w:rPr>
        <w:t xml:space="preserve"> </w:t>
      </w:r>
      <w:r w:rsidR="00CF344C">
        <w:rPr>
          <w:color w:val="7F7F7F" w:themeColor="text1" w:themeTint="80"/>
          <w:sz w:val="22"/>
          <w:szCs w:val="22"/>
          <w:lang w:val="en-GB"/>
        </w:rPr>
        <w:t>would not be sufficient to cover living costs in Strasbourg</w:t>
      </w:r>
      <w:r w:rsidRPr="00584D9F">
        <w:rPr>
          <w:color w:val="7F7F7F" w:themeColor="text1" w:themeTint="80"/>
          <w:sz w:val="22"/>
          <w:szCs w:val="22"/>
          <w:lang w:val="en-GB"/>
        </w:rPr>
        <w:t>. No stipend is associated with the Fellowship.</w:t>
      </w:r>
      <w:r w:rsidR="00D46099" w:rsidRPr="00584D9F">
        <w:rPr>
          <w:color w:val="7F7F7F" w:themeColor="text1" w:themeTint="80"/>
          <w:sz w:val="22"/>
          <w:szCs w:val="22"/>
          <w:lang w:val="en-GB"/>
        </w:rPr>
        <w:t xml:space="preserve"> </w:t>
      </w:r>
    </w:p>
    <w:p w14:paraId="124DA062" w14:textId="55A328E7" w:rsidR="00CF344C" w:rsidRPr="00584D9F" w:rsidRDefault="00CF344C" w:rsidP="00CF344C">
      <w:pPr>
        <w:pStyle w:val="Notedebasdepage"/>
        <w:numPr>
          <w:ilvl w:val="0"/>
          <w:numId w:val="2"/>
        </w:numPr>
        <w:spacing w:before="60"/>
        <w:ind w:left="284" w:hanging="284"/>
        <w:rPr>
          <w:color w:val="7F7F7F" w:themeColor="text1" w:themeTint="80"/>
          <w:sz w:val="22"/>
          <w:szCs w:val="22"/>
          <w:lang w:val="en-GB"/>
        </w:rPr>
      </w:pPr>
      <w:r w:rsidRPr="00584D9F">
        <w:rPr>
          <w:b/>
          <w:color w:val="7F7F7F" w:themeColor="text1" w:themeTint="80"/>
          <w:sz w:val="22"/>
          <w:szCs w:val="22"/>
          <w:lang w:val="en-GB"/>
        </w:rPr>
        <w:t xml:space="preserve">Teaching </w:t>
      </w:r>
      <w:proofErr w:type="gramStart"/>
      <w:r w:rsidRPr="00584D9F">
        <w:rPr>
          <w:b/>
          <w:color w:val="7F7F7F" w:themeColor="text1" w:themeTint="80"/>
          <w:sz w:val="22"/>
          <w:szCs w:val="22"/>
          <w:lang w:val="en-GB"/>
        </w:rPr>
        <w:t>dispensation</w:t>
      </w:r>
      <w:r w:rsidRPr="00CF344C">
        <w:rPr>
          <w:bCs/>
          <w:color w:val="7F7F7F" w:themeColor="text1" w:themeTint="80"/>
          <w:sz w:val="22"/>
          <w:szCs w:val="22"/>
          <w:lang w:val="en-GB"/>
        </w:rPr>
        <w:t>(</w:t>
      </w:r>
      <w:proofErr w:type="gramEnd"/>
      <w:r>
        <w:rPr>
          <w:bCs/>
          <w:color w:val="7F7F7F" w:themeColor="text1" w:themeTint="80"/>
          <w:sz w:val="22"/>
          <w:szCs w:val="22"/>
          <w:lang w:val="en-GB"/>
        </w:rPr>
        <w:t>in</w:t>
      </w:r>
      <w:r w:rsidRPr="00CF344C">
        <w:rPr>
          <w:bCs/>
          <w:color w:val="7F7F7F" w:themeColor="text1" w:themeTint="80"/>
          <w:sz w:val="22"/>
          <w:szCs w:val="22"/>
          <w:lang w:val="en-GB"/>
        </w:rPr>
        <w:t>ternal applicants only):</w:t>
      </w:r>
      <w:r w:rsidRPr="00584D9F">
        <w:rPr>
          <w:color w:val="7F7F7F" w:themeColor="text1" w:themeTint="80"/>
          <w:sz w:val="22"/>
          <w:szCs w:val="22"/>
          <w:lang w:val="en-GB"/>
        </w:rPr>
        <w:t xml:space="preserve"> </w:t>
      </w:r>
      <w:r w:rsidRPr="00584D9F">
        <w:rPr>
          <w:rFonts w:asciiTheme="majorHAnsi" w:eastAsia="Times New Roman" w:hAnsiTheme="majorHAnsi"/>
          <w:color w:val="7F7F7F" w:themeColor="text1" w:themeTint="80"/>
          <w:sz w:val="22"/>
          <w:szCs w:val="22"/>
          <w:lang w:val="en-GB"/>
        </w:rPr>
        <w:t>max. 50</w:t>
      </w:r>
      <w:r>
        <w:rPr>
          <w:rFonts w:asciiTheme="majorHAnsi" w:eastAsia="Times New Roman" w:hAnsiTheme="majorHAnsi"/>
          <w:color w:val="7F7F7F" w:themeColor="text1" w:themeTint="80"/>
          <w:sz w:val="22"/>
          <w:szCs w:val="22"/>
          <w:lang w:val="en-GB"/>
        </w:rPr>
        <w:t> </w:t>
      </w:r>
      <w:r w:rsidRPr="00584D9F">
        <w:rPr>
          <w:rFonts w:asciiTheme="majorHAnsi" w:eastAsia="Times New Roman" w:hAnsiTheme="majorHAnsi"/>
          <w:color w:val="7F7F7F" w:themeColor="text1" w:themeTint="80"/>
          <w:sz w:val="22"/>
          <w:szCs w:val="22"/>
          <w:lang w:val="en-GB"/>
        </w:rPr>
        <w:t xml:space="preserve">% of full teaching load of 192 hours </w:t>
      </w:r>
      <w:r w:rsidR="006410D8">
        <w:rPr>
          <w:rFonts w:asciiTheme="majorHAnsi" w:eastAsia="Times New Roman" w:hAnsiTheme="majorHAnsi"/>
          <w:color w:val="7F7F7F" w:themeColor="text1" w:themeTint="80"/>
          <w:sz w:val="22"/>
          <w:szCs w:val="22"/>
          <w:lang w:val="en-GB"/>
        </w:rPr>
        <w:t xml:space="preserve">– e.g. up to 96 hours - </w:t>
      </w:r>
      <w:r w:rsidRPr="00584D9F">
        <w:rPr>
          <w:rFonts w:asciiTheme="majorHAnsi" w:eastAsia="Times New Roman" w:hAnsiTheme="majorHAnsi"/>
          <w:color w:val="7F7F7F" w:themeColor="text1" w:themeTint="80"/>
          <w:sz w:val="22"/>
          <w:szCs w:val="22"/>
          <w:lang w:val="en-GB"/>
        </w:rPr>
        <w:t xml:space="preserve">per academic year at </w:t>
      </w:r>
      <w:r w:rsidR="006410D8">
        <w:rPr>
          <w:rFonts w:asciiTheme="majorHAnsi" w:eastAsia="Times New Roman" w:hAnsiTheme="majorHAnsi"/>
          <w:color w:val="7F7F7F" w:themeColor="text1" w:themeTint="80"/>
          <w:sz w:val="22"/>
          <w:szCs w:val="22"/>
          <w:lang w:val="en-GB"/>
        </w:rPr>
        <w:t xml:space="preserve">the rate of </w:t>
      </w:r>
      <w:r w:rsidRPr="00584D9F">
        <w:rPr>
          <w:rFonts w:asciiTheme="majorHAnsi" w:eastAsia="Times New Roman" w:hAnsiTheme="majorHAnsi"/>
          <w:color w:val="7F7F7F" w:themeColor="text1" w:themeTint="80"/>
          <w:sz w:val="22"/>
          <w:szCs w:val="22"/>
          <w:lang w:val="en-GB"/>
        </w:rPr>
        <w:t>91€/h.</w:t>
      </w:r>
    </w:p>
    <w:p w14:paraId="5915D631" w14:textId="0846B6B8" w:rsidR="000F765E" w:rsidRPr="00584D9F" w:rsidRDefault="000F765E" w:rsidP="000F765E">
      <w:pPr>
        <w:pStyle w:val="Notedebasdepage"/>
        <w:numPr>
          <w:ilvl w:val="0"/>
          <w:numId w:val="2"/>
        </w:numPr>
        <w:spacing w:before="60"/>
        <w:ind w:left="284" w:hanging="284"/>
        <w:rPr>
          <w:color w:val="7F7F7F" w:themeColor="text1" w:themeTint="80"/>
          <w:sz w:val="22"/>
          <w:szCs w:val="22"/>
          <w:lang w:val="en-GB"/>
        </w:rPr>
      </w:pPr>
      <w:r w:rsidRPr="00584D9F">
        <w:rPr>
          <w:b/>
          <w:color w:val="7F7F7F" w:themeColor="text1" w:themeTint="80"/>
          <w:sz w:val="22"/>
          <w:szCs w:val="22"/>
          <w:lang w:val="en-GB"/>
        </w:rPr>
        <w:t>Consumables</w:t>
      </w:r>
      <w:r w:rsidRPr="00584D9F">
        <w:rPr>
          <w:color w:val="7F7F7F" w:themeColor="text1" w:themeTint="80"/>
          <w:sz w:val="22"/>
          <w:szCs w:val="22"/>
          <w:lang w:val="en-GB"/>
        </w:rPr>
        <w:t xml:space="preserve">: Describe the type of consumables </w:t>
      </w:r>
      <w:r w:rsidR="00F70A29" w:rsidRPr="00584D9F">
        <w:rPr>
          <w:color w:val="7F7F7F" w:themeColor="text1" w:themeTint="80"/>
          <w:sz w:val="22"/>
          <w:szCs w:val="22"/>
          <w:lang w:val="en-GB"/>
        </w:rPr>
        <w:t>(</w:t>
      </w:r>
      <w:proofErr w:type="gramStart"/>
      <w:r w:rsidR="00F70A29" w:rsidRPr="00584D9F">
        <w:rPr>
          <w:color w:val="7F7F7F" w:themeColor="text1" w:themeTint="80"/>
          <w:sz w:val="22"/>
          <w:szCs w:val="22"/>
          <w:lang w:val="en-GB"/>
        </w:rPr>
        <w:t>e.g.</w:t>
      </w:r>
      <w:proofErr w:type="gramEnd"/>
      <w:r w:rsidR="00F70A29" w:rsidRPr="00584D9F">
        <w:rPr>
          <w:color w:val="7F7F7F" w:themeColor="text1" w:themeTint="80"/>
          <w:sz w:val="22"/>
          <w:szCs w:val="22"/>
          <w:lang w:val="en-GB"/>
        </w:rPr>
        <w:t xml:space="preserve"> reagents, gloves, books…) that will be required for the project in general. For the more expensive items, please provide an estimate of the cost, </w:t>
      </w:r>
      <w:proofErr w:type="gramStart"/>
      <w:r w:rsidR="00F70A29" w:rsidRPr="00584D9F">
        <w:rPr>
          <w:color w:val="7F7F7F" w:themeColor="text1" w:themeTint="80"/>
          <w:sz w:val="22"/>
          <w:szCs w:val="22"/>
          <w:lang w:val="en-GB"/>
        </w:rPr>
        <w:t>e.g.</w:t>
      </w:r>
      <w:proofErr w:type="gramEnd"/>
      <w:r w:rsidR="00F70A29" w:rsidRPr="00584D9F">
        <w:rPr>
          <w:color w:val="7F7F7F" w:themeColor="text1" w:themeTint="80"/>
          <w:sz w:val="22"/>
          <w:szCs w:val="22"/>
          <w:lang w:val="en-GB"/>
        </w:rPr>
        <w:t xml:space="preserve"> </w:t>
      </w:r>
      <w:r w:rsidR="00CF344C">
        <w:rPr>
          <w:color w:val="7F7F7F" w:themeColor="text1" w:themeTint="80"/>
          <w:sz w:val="22"/>
          <w:szCs w:val="22"/>
          <w:lang w:val="en-GB"/>
        </w:rPr>
        <w:t>m</w:t>
      </w:r>
      <w:r w:rsidR="00F70A29" w:rsidRPr="00584D9F">
        <w:rPr>
          <w:color w:val="7F7F7F" w:themeColor="text1" w:themeTint="80"/>
          <w:sz w:val="22"/>
          <w:szCs w:val="22"/>
          <w:lang w:val="en-GB"/>
        </w:rPr>
        <w:t>ouse-breeding services (20k€)</w:t>
      </w:r>
      <w:r w:rsidRPr="00584D9F">
        <w:rPr>
          <w:color w:val="7F7F7F" w:themeColor="text1" w:themeTint="80"/>
          <w:sz w:val="22"/>
          <w:szCs w:val="22"/>
          <w:lang w:val="en-GB"/>
        </w:rPr>
        <w:t>.</w:t>
      </w:r>
    </w:p>
    <w:p w14:paraId="18143652" w14:textId="1E5CB523" w:rsidR="00F30EA1" w:rsidRPr="00584D9F" w:rsidRDefault="00F30EA1" w:rsidP="000F765E">
      <w:pPr>
        <w:pStyle w:val="Paragraphedeliste"/>
        <w:numPr>
          <w:ilvl w:val="0"/>
          <w:numId w:val="2"/>
        </w:numPr>
        <w:spacing w:before="60" w:line="240" w:lineRule="auto"/>
        <w:ind w:left="284" w:hanging="284"/>
        <w:rPr>
          <w:color w:val="7F7F7F" w:themeColor="text1" w:themeTint="80"/>
          <w:sz w:val="22"/>
          <w:szCs w:val="22"/>
          <w:lang w:val="en-GB"/>
        </w:rPr>
      </w:pPr>
      <w:r w:rsidRPr="00CF344C">
        <w:rPr>
          <w:b/>
          <w:color w:val="7F7F7F" w:themeColor="text1" w:themeTint="80"/>
          <w:sz w:val="22"/>
          <w:szCs w:val="22"/>
          <w:lang w:val="en-GB"/>
        </w:rPr>
        <w:t>Dissemination</w:t>
      </w:r>
      <w:r w:rsidRPr="00CF344C">
        <w:rPr>
          <w:color w:val="7F7F7F" w:themeColor="text1" w:themeTint="80"/>
          <w:sz w:val="22"/>
          <w:szCs w:val="22"/>
          <w:lang w:val="en-GB"/>
        </w:rPr>
        <w:t xml:space="preserve">: </w:t>
      </w:r>
      <w:proofErr w:type="gramStart"/>
      <w:r w:rsidRPr="00CF344C">
        <w:rPr>
          <w:color w:val="7F7F7F" w:themeColor="text1" w:themeTint="80"/>
          <w:sz w:val="22"/>
          <w:szCs w:val="22"/>
          <w:lang w:val="en-GB"/>
        </w:rPr>
        <w:t>E.g.</w:t>
      </w:r>
      <w:proofErr w:type="gramEnd"/>
      <w:r w:rsidRPr="00CF344C">
        <w:rPr>
          <w:color w:val="7F7F7F" w:themeColor="text1" w:themeTint="80"/>
          <w:sz w:val="22"/>
          <w:szCs w:val="22"/>
          <w:lang w:val="en-GB"/>
        </w:rPr>
        <w:t xml:space="preserve"> publications, translations. </w:t>
      </w:r>
      <w:r w:rsidRPr="00584D9F">
        <w:rPr>
          <w:color w:val="7F7F7F" w:themeColor="text1" w:themeTint="80"/>
          <w:sz w:val="22"/>
          <w:szCs w:val="22"/>
          <w:lang w:val="en-GB"/>
        </w:rPr>
        <w:t>Open-access publications that do not involve costs should be preferred insofar as possible.</w:t>
      </w:r>
    </w:p>
    <w:p w14:paraId="62C4B555" w14:textId="77777777" w:rsidR="006410D8" w:rsidRPr="00584D9F" w:rsidRDefault="006410D8" w:rsidP="006410D8">
      <w:pPr>
        <w:pStyle w:val="Notedebasdepage"/>
        <w:numPr>
          <w:ilvl w:val="0"/>
          <w:numId w:val="2"/>
        </w:numPr>
        <w:spacing w:before="60"/>
        <w:ind w:left="284" w:hanging="284"/>
        <w:rPr>
          <w:color w:val="7F7F7F" w:themeColor="text1" w:themeTint="80"/>
          <w:sz w:val="22"/>
          <w:szCs w:val="22"/>
          <w:lang w:val="en-GB"/>
        </w:rPr>
      </w:pPr>
      <w:r w:rsidRPr="00584D9F">
        <w:rPr>
          <w:b/>
          <w:color w:val="7F7F7F" w:themeColor="text1" w:themeTint="80"/>
          <w:sz w:val="22"/>
          <w:szCs w:val="22"/>
          <w:lang w:val="en-GB"/>
        </w:rPr>
        <w:t>Equipment</w:t>
      </w:r>
      <w:r w:rsidRPr="00584D9F">
        <w:rPr>
          <w:color w:val="7F7F7F" w:themeColor="text1" w:themeTint="80"/>
          <w:sz w:val="22"/>
          <w:szCs w:val="22"/>
          <w:lang w:val="en-GB"/>
        </w:rPr>
        <w:t>: Describe the type of equipment (</w:t>
      </w:r>
      <w:proofErr w:type="gramStart"/>
      <w:r w:rsidRPr="00584D9F">
        <w:rPr>
          <w:color w:val="7F7F7F" w:themeColor="text1" w:themeTint="80"/>
          <w:sz w:val="22"/>
          <w:szCs w:val="22"/>
          <w:lang w:val="en-GB"/>
        </w:rPr>
        <w:t>e.g.</w:t>
      </w:r>
      <w:proofErr w:type="gramEnd"/>
      <w:r w:rsidRPr="00584D9F">
        <w:rPr>
          <w:color w:val="7F7F7F" w:themeColor="text1" w:themeTint="80"/>
          <w:sz w:val="22"/>
          <w:szCs w:val="22"/>
          <w:lang w:val="en-GB"/>
        </w:rPr>
        <w:t xml:space="preserve"> computer, microscope…) that will be required for the project in general. For the more expensive items, please provide an estimate of the cost.</w:t>
      </w:r>
    </w:p>
    <w:p w14:paraId="659DD14F" w14:textId="5D5E6EA8" w:rsidR="00F30EA1" w:rsidRPr="00584D9F" w:rsidRDefault="00F30EA1" w:rsidP="000F765E">
      <w:pPr>
        <w:pStyle w:val="Paragraphedeliste"/>
        <w:numPr>
          <w:ilvl w:val="0"/>
          <w:numId w:val="2"/>
        </w:numPr>
        <w:spacing w:before="60" w:line="240" w:lineRule="auto"/>
        <w:ind w:left="284" w:hanging="284"/>
        <w:rPr>
          <w:rFonts w:eastAsia="MS Mincho" w:cstheme="minorHAnsi"/>
          <w:color w:val="7F7F7F" w:themeColor="text1" w:themeTint="80"/>
          <w:sz w:val="22"/>
          <w:szCs w:val="22"/>
          <w:lang w:val="en-GB"/>
        </w:rPr>
      </w:pPr>
      <w:r w:rsidRPr="00584D9F">
        <w:rPr>
          <w:b/>
          <w:color w:val="7F7F7F" w:themeColor="text1" w:themeTint="80"/>
          <w:sz w:val="22"/>
          <w:szCs w:val="22"/>
          <w:lang w:val="en-GB"/>
        </w:rPr>
        <w:t>Events</w:t>
      </w:r>
      <w:r w:rsidRPr="00584D9F">
        <w:rPr>
          <w:color w:val="7F7F7F" w:themeColor="text1" w:themeTint="80"/>
          <w:sz w:val="22"/>
          <w:szCs w:val="22"/>
          <w:lang w:val="en-GB"/>
        </w:rPr>
        <w:t xml:space="preserve">: </w:t>
      </w:r>
      <w:r w:rsidRPr="00584D9F">
        <w:rPr>
          <w:rFonts w:asciiTheme="majorHAnsi" w:eastAsia="Times New Roman" w:hAnsiTheme="majorHAnsi"/>
          <w:color w:val="7F7F7F" w:themeColor="text1" w:themeTint="80"/>
          <w:sz w:val="22"/>
          <w:szCs w:val="22"/>
          <w:lang w:val="en-GB"/>
        </w:rPr>
        <w:t xml:space="preserve">This line concerns events that you will organise as part of the project, </w:t>
      </w:r>
      <w:proofErr w:type="gramStart"/>
      <w:r w:rsidRPr="00584D9F">
        <w:rPr>
          <w:rFonts w:asciiTheme="majorHAnsi" w:eastAsia="Times New Roman" w:hAnsiTheme="majorHAnsi"/>
          <w:color w:val="7F7F7F" w:themeColor="text1" w:themeTint="80"/>
          <w:sz w:val="22"/>
          <w:szCs w:val="22"/>
          <w:lang w:val="en-GB"/>
        </w:rPr>
        <w:t>e.g.</w:t>
      </w:r>
      <w:proofErr w:type="gramEnd"/>
      <w:r w:rsidRPr="00584D9F">
        <w:rPr>
          <w:rFonts w:asciiTheme="majorHAnsi" w:eastAsia="Times New Roman" w:hAnsiTheme="majorHAnsi"/>
          <w:color w:val="7F7F7F" w:themeColor="text1" w:themeTint="80"/>
          <w:sz w:val="22"/>
          <w:szCs w:val="22"/>
          <w:lang w:val="en-GB"/>
        </w:rPr>
        <w:t xml:space="preserve"> conferences, workshops, etc. Please specify </w:t>
      </w:r>
      <w:r w:rsidRPr="00584D9F">
        <w:rPr>
          <w:rFonts w:eastAsia="MS Mincho" w:cstheme="minorHAnsi"/>
          <w:color w:val="7F7F7F" w:themeColor="text1" w:themeTint="80"/>
          <w:sz w:val="22"/>
          <w:szCs w:val="22"/>
          <w:lang w:val="en-GB"/>
        </w:rPr>
        <w:t>the intended duration of the event, its size (</w:t>
      </w:r>
      <w:proofErr w:type="gramStart"/>
      <w:r w:rsidRPr="00584D9F">
        <w:rPr>
          <w:rFonts w:eastAsia="MS Mincho" w:cstheme="minorHAnsi"/>
          <w:color w:val="7F7F7F" w:themeColor="text1" w:themeTint="80"/>
          <w:sz w:val="22"/>
          <w:szCs w:val="22"/>
          <w:lang w:val="en-GB"/>
        </w:rPr>
        <w:t>e.g.</w:t>
      </w:r>
      <w:proofErr w:type="gramEnd"/>
      <w:r w:rsidRPr="00584D9F">
        <w:rPr>
          <w:rFonts w:eastAsia="MS Mincho" w:cstheme="minorHAnsi"/>
          <w:color w:val="7F7F7F" w:themeColor="text1" w:themeTint="80"/>
          <w:sz w:val="22"/>
          <w:szCs w:val="22"/>
          <w:lang w:val="en-GB"/>
        </w:rPr>
        <w:t xml:space="preserve"> 50 participants), and type of costs (travel and accommodation for X speakers, x meals, etc.)</w:t>
      </w:r>
    </w:p>
    <w:p w14:paraId="38DC2858" w14:textId="1A9348F8" w:rsidR="00F30EA1" w:rsidRPr="00584D9F" w:rsidRDefault="00F30EA1" w:rsidP="000F765E">
      <w:pPr>
        <w:pStyle w:val="Paragraphedeliste"/>
        <w:numPr>
          <w:ilvl w:val="0"/>
          <w:numId w:val="2"/>
        </w:numPr>
        <w:spacing w:before="60" w:line="240" w:lineRule="auto"/>
        <w:ind w:left="284" w:hanging="284"/>
        <w:rPr>
          <w:rFonts w:asciiTheme="majorHAnsi" w:hAnsiTheme="majorHAnsi"/>
          <w:color w:val="7F7F7F" w:themeColor="text1" w:themeTint="80"/>
          <w:sz w:val="22"/>
          <w:szCs w:val="22"/>
          <w:lang w:val="en-GB"/>
        </w:rPr>
      </w:pPr>
      <w:r w:rsidRPr="00584D9F">
        <w:rPr>
          <w:rFonts w:eastAsia="MS Mincho" w:cstheme="minorHAnsi"/>
          <w:b/>
          <w:color w:val="7F7F7F" w:themeColor="text1" w:themeTint="80"/>
          <w:sz w:val="22"/>
          <w:szCs w:val="22"/>
          <w:lang w:val="en-GB"/>
        </w:rPr>
        <w:t>Travel</w:t>
      </w:r>
      <w:r w:rsidRPr="00584D9F">
        <w:rPr>
          <w:rFonts w:eastAsia="MS Mincho" w:cstheme="minorHAnsi"/>
          <w:color w:val="7F7F7F" w:themeColor="text1" w:themeTint="80"/>
          <w:sz w:val="22"/>
          <w:szCs w:val="22"/>
          <w:lang w:val="en-GB"/>
        </w:rPr>
        <w:t xml:space="preserve">: This line is for your travel </w:t>
      </w:r>
      <w:proofErr w:type="gramStart"/>
      <w:r w:rsidRPr="00584D9F">
        <w:rPr>
          <w:rFonts w:asciiTheme="majorHAnsi" w:eastAsia="Times New Roman" w:hAnsiTheme="majorHAnsi"/>
          <w:color w:val="7F7F7F" w:themeColor="text1" w:themeTint="80"/>
          <w:sz w:val="22"/>
          <w:szCs w:val="22"/>
          <w:lang w:val="en-GB"/>
        </w:rPr>
        <w:t>e.g.</w:t>
      </w:r>
      <w:proofErr w:type="gramEnd"/>
      <w:r w:rsidRPr="00584D9F">
        <w:rPr>
          <w:rFonts w:asciiTheme="majorHAnsi" w:eastAsia="Times New Roman" w:hAnsiTheme="majorHAnsi"/>
          <w:color w:val="7F7F7F" w:themeColor="text1" w:themeTint="80"/>
          <w:sz w:val="22"/>
          <w:szCs w:val="22"/>
          <w:lang w:val="en-GB"/>
        </w:rPr>
        <w:t xml:space="preserve"> to events, or between Strasbourg and home inst</w:t>
      </w:r>
      <w:r w:rsidR="00082BAB">
        <w:rPr>
          <w:rFonts w:asciiTheme="majorHAnsi" w:eastAsia="Times New Roman" w:hAnsiTheme="majorHAnsi"/>
          <w:color w:val="7F7F7F" w:themeColor="text1" w:themeTint="80"/>
          <w:sz w:val="22"/>
          <w:szCs w:val="22"/>
          <w:lang w:val="en-GB"/>
        </w:rPr>
        <w:t>itute, allowable costs include</w:t>
      </w:r>
      <w:r w:rsidRPr="00584D9F">
        <w:rPr>
          <w:rFonts w:asciiTheme="majorHAnsi" w:eastAsia="Times New Roman" w:hAnsiTheme="majorHAnsi"/>
          <w:color w:val="7F7F7F" w:themeColor="text1" w:themeTint="80"/>
          <w:sz w:val="22"/>
          <w:szCs w:val="22"/>
          <w:lang w:val="en-GB"/>
        </w:rPr>
        <w:t xml:space="preserve"> flight/train tickets, accommodation, meals. For external applicants, it can include</w:t>
      </w:r>
      <w:r w:rsidR="00082BAB">
        <w:rPr>
          <w:rFonts w:asciiTheme="majorHAnsi" w:eastAsia="Times New Roman" w:hAnsiTheme="majorHAnsi"/>
          <w:color w:val="7F7F7F" w:themeColor="text1" w:themeTint="80"/>
          <w:sz w:val="22"/>
          <w:szCs w:val="22"/>
          <w:lang w:val="en-GB"/>
        </w:rPr>
        <w:t xml:space="preserve"> the travel costs for partner/children if they move to Strasbourg for the duration of the Fellowship, as well as costs pertaining to health insurance.</w:t>
      </w:r>
    </w:p>
    <w:p w14:paraId="54C96140" w14:textId="7BA4B3D8" w:rsidR="000F765E" w:rsidRPr="00584D9F" w:rsidRDefault="000F765E" w:rsidP="000F765E">
      <w:pPr>
        <w:pStyle w:val="Notedebasdepage"/>
        <w:numPr>
          <w:ilvl w:val="0"/>
          <w:numId w:val="2"/>
        </w:numPr>
        <w:spacing w:before="60"/>
        <w:ind w:left="284" w:hanging="284"/>
        <w:rPr>
          <w:color w:val="7F7F7F" w:themeColor="text1" w:themeTint="80"/>
          <w:sz w:val="22"/>
          <w:szCs w:val="22"/>
          <w:lang w:val="en-GB"/>
        </w:rPr>
      </w:pPr>
      <w:r w:rsidRPr="00584D9F">
        <w:rPr>
          <w:b/>
          <w:color w:val="7F7F7F" w:themeColor="text1" w:themeTint="80"/>
          <w:sz w:val="22"/>
          <w:szCs w:val="22"/>
          <w:lang w:val="en-GB"/>
        </w:rPr>
        <w:t>Total costs</w:t>
      </w:r>
      <w:r w:rsidRPr="00584D9F">
        <w:rPr>
          <w:color w:val="7F7F7F" w:themeColor="text1" w:themeTint="80"/>
          <w:sz w:val="22"/>
          <w:szCs w:val="22"/>
          <w:lang w:val="en-GB"/>
        </w:rPr>
        <w:t xml:space="preserve">: The total amount requested should be the same as that indicated on the application form. It cannot exceed </w:t>
      </w:r>
      <w:r w:rsidR="001426E1">
        <w:rPr>
          <w:color w:val="7F7F7F" w:themeColor="text1" w:themeTint="80"/>
          <w:sz w:val="22"/>
          <w:szCs w:val="22"/>
          <w:lang w:val="en-GB"/>
        </w:rPr>
        <w:t>180</w:t>
      </w:r>
      <w:r w:rsidRPr="00584D9F">
        <w:rPr>
          <w:color w:val="7F7F7F" w:themeColor="text1" w:themeTint="80"/>
          <w:sz w:val="22"/>
          <w:szCs w:val="22"/>
          <w:lang w:val="en-GB"/>
        </w:rPr>
        <w:t> k€.</w:t>
      </w:r>
      <w:r w:rsidR="00BE534F" w:rsidRPr="00584D9F">
        <w:rPr>
          <w:color w:val="7F7F7F" w:themeColor="text1" w:themeTint="80"/>
          <w:sz w:val="22"/>
          <w:szCs w:val="22"/>
          <w:lang w:val="en-GB"/>
        </w:rPr>
        <w:t xml:space="preserve"> Costs are expected to </w:t>
      </w:r>
      <w:r w:rsidR="001426E1">
        <w:rPr>
          <w:color w:val="7F7F7F" w:themeColor="text1" w:themeTint="80"/>
          <w:sz w:val="22"/>
          <w:szCs w:val="22"/>
          <w:lang w:val="en-GB"/>
        </w:rPr>
        <w:t xml:space="preserve">be </w:t>
      </w:r>
      <w:r w:rsidR="00BE534F" w:rsidRPr="00584D9F">
        <w:rPr>
          <w:color w:val="7F7F7F" w:themeColor="text1" w:themeTint="80"/>
          <w:sz w:val="22"/>
          <w:szCs w:val="22"/>
          <w:lang w:val="en-GB"/>
        </w:rPr>
        <w:t>propor</w:t>
      </w:r>
      <w:r w:rsidR="00D46099" w:rsidRPr="00584D9F">
        <w:rPr>
          <w:color w:val="7F7F7F" w:themeColor="text1" w:themeTint="80"/>
          <w:sz w:val="22"/>
          <w:szCs w:val="22"/>
          <w:lang w:val="en-GB"/>
        </w:rPr>
        <w:t>t</w:t>
      </w:r>
      <w:r w:rsidR="00BE534F" w:rsidRPr="00584D9F">
        <w:rPr>
          <w:color w:val="7F7F7F" w:themeColor="text1" w:themeTint="80"/>
          <w:sz w:val="22"/>
          <w:szCs w:val="22"/>
          <w:lang w:val="en-GB"/>
        </w:rPr>
        <w:t>ionate and reasonable in relation to the project content and duration. Costs (or cost components) that cannot be justified or are out of proportion may be cut or reduced by USIAS.</w:t>
      </w:r>
    </w:p>
    <w:p w14:paraId="42E67252" w14:textId="77777777" w:rsidR="000F765E" w:rsidRPr="000F765E" w:rsidRDefault="000F765E" w:rsidP="000F765E">
      <w:pPr>
        <w:pStyle w:val="Paragraphedeliste"/>
        <w:spacing w:before="60" w:line="240" w:lineRule="auto"/>
        <w:ind w:left="284"/>
        <w:rPr>
          <w:rFonts w:asciiTheme="majorHAnsi" w:hAnsiTheme="majorHAnsi"/>
          <w:sz w:val="20"/>
          <w:szCs w:val="20"/>
          <w:lang w:val="en-GB"/>
        </w:rPr>
      </w:pPr>
    </w:p>
    <w:sectPr w:rsidR="000F765E" w:rsidRPr="000F765E" w:rsidSect="006C5CB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642E" w14:textId="77777777" w:rsidR="00122DB1" w:rsidRDefault="00122DB1" w:rsidP="00122DB1">
      <w:pPr>
        <w:spacing w:line="240" w:lineRule="auto"/>
      </w:pPr>
      <w:r>
        <w:separator/>
      </w:r>
    </w:p>
  </w:endnote>
  <w:endnote w:type="continuationSeparator" w:id="0">
    <w:p w14:paraId="2D047192" w14:textId="77777777" w:rsidR="00122DB1" w:rsidRDefault="00122DB1" w:rsidP="00122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243C" w14:textId="77777777" w:rsidR="00122DB1" w:rsidRDefault="00122DB1" w:rsidP="00122DB1">
      <w:pPr>
        <w:spacing w:line="240" w:lineRule="auto"/>
      </w:pPr>
      <w:r>
        <w:separator/>
      </w:r>
    </w:p>
  </w:footnote>
  <w:footnote w:type="continuationSeparator" w:id="0">
    <w:p w14:paraId="7F668E4F" w14:textId="77777777" w:rsidR="00122DB1" w:rsidRDefault="00122DB1" w:rsidP="00122D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4087"/>
    <w:multiLevelType w:val="multilevel"/>
    <w:tmpl w:val="4532DAA4"/>
    <w:lvl w:ilvl="0">
      <w:start w:val="1"/>
      <w:numFmt w:val="decimal"/>
      <w:pStyle w:val="Titre1"/>
      <w:lvlText w:val="%1."/>
      <w:lvlJc w:val="left"/>
      <w:pPr>
        <w:ind w:left="720" w:hanging="360"/>
      </w:pPr>
      <w:rPr>
        <w:rFonts w:hint="default"/>
      </w:rPr>
    </w:lvl>
    <w:lvl w:ilvl="1">
      <w:start w:val="1"/>
      <w:numFmt w:val="decimal"/>
      <w:pStyle w:val="Titr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A9B6322"/>
    <w:multiLevelType w:val="hybridMultilevel"/>
    <w:tmpl w:val="A516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519"/>
    <w:rsid w:val="00017134"/>
    <w:rsid w:val="00082BAB"/>
    <w:rsid w:val="000F3F13"/>
    <w:rsid w:val="000F765E"/>
    <w:rsid w:val="00106C88"/>
    <w:rsid w:val="00122DB1"/>
    <w:rsid w:val="001426E1"/>
    <w:rsid w:val="001974DA"/>
    <w:rsid w:val="001B3B74"/>
    <w:rsid w:val="00322EB1"/>
    <w:rsid w:val="00341095"/>
    <w:rsid w:val="003F5C1F"/>
    <w:rsid w:val="00400278"/>
    <w:rsid w:val="00492207"/>
    <w:rsid w:val="004B2E53"/>
    <w:rsid w:val="00584D9F"/>
    <w:rsid w:val="006410D8"/>
    <w:rsid w:val="006C5CB6"/>
    <w:rsid w:val="007B2047"/>
    <w:rsid w:val="009B4FFE"/>
    <w:rsid w:val="009B6619"/>
    <w:rsid w:val="00BE534F"/>
    <w:rsid w:val="00CF344C"/>
    <w:rsid w:val="00D01C2D"/>
    <w:rsid w:val="00D46099"/>
    <w:rsid w:val="00E418EC"/>
    <w:rsid w:val="00F27519"/>
    <w:rsid w:val="00F30EA1"/>
    <w:rsid w:val="00F64DDA"/>
    <w:rsid w:val="00F70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37F37"/>
  <w14:defaultImageDpi w14:val="300"/>
  <w15:docId w15:val="{E8067970-6244-41BA-B7CB-1C578524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519"/>
    <w:pPr>
      <w:suppressAutoHyphens/>
      <w:spacing w:line="252" w:lineRule="auto"/>
      <w:jc w:val="both"/>
    </w:pPr>
    <w:rPr>
      <w:rFonts w:ascii="Calibri" w:eastAsia="Droid Sans Fallback" w:hAnsi="Calibri" w:cs="Times New Roman"/>
      <w:lang w:val="fr-FR"/>
    </w:rPr>
  </w:style>
  <w:style w:type="paragraph" w:styleId="Titre1">
    <w:name w:val="heading 1"/>
    <w:basedOn w:val="Normal"/>
    <w:next w:val="Normal"/>
    <w:link w:val="Titre1Car"/>
    <w:uiPriority w:val="9"/>
    <w:qFormat/>
    <w:rsid w:val="00F27519"/>
    <w:pPr>
      <w:keepNext/>
      <w:keepLines/>
      <w:pageBreakBefore/>
      <w:numPr>
        <w:numId w:val="1"/>
      </w:numPr>
      <w:spacing w:before="240"/>
      <w:ind w:left="357" w:hanging="357"/>
      <w:outlineLvl w:val="0"/>
    </w:pPr>
    <w:rPr>
      <w:b/>
      <w:bCs/>
      <w:color w:val="345A8A"/>
      <w:sz w:val="32"/>
      <w:szCs w:val="32"/>
      <w:lang w:val="en-GB"/>
    </w:rPr>
  </w:style>
  <w:style w:type="paragraph" w:styleId="Titre2">
    <w:name w:val="heading 2"/>
    <w:basedOn w:val="Normal"/>
    <w:next w:val="Normal"/>
    <w:link w:val="Titre2Car"/>
    <w:uiPriority w:val="9"/>
    <w:unhideWhenUsed/>
    <w:qFormat/>
    <w:rsid w:val="00F27519"/>
    <w:pPr>
      <w:keepNext/>
      <w:keepLines/>
      <w:numPr>
        <w:ilvl w:val="1"/>
        <w:numId w:val="1"/>
      </w:numPr>
      <w:spacing w:before="240" w:after="120"/>
      <w:ind w:left="720"/>
      <w:outlineLvl w:val="1"/>
    </w:pPr>
    <w:rPr>
      <w:b/>
      <w:bCs/>
      <w:color w:val="4F81BD"/>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7519"/>
    <w:rPr>
      <w:rFonts w:ascii="Calibri" w:eastAsia="Droid Sans Fallback" w:hAnsi="Calibri" w:cs="Times New Roman"/>
      <w:b/>
      <w:bCs/>
      <w:color w:val="345A8A"/>
      <w:sz w:val="32"/>
      <w:szCs w:val="32"/>
      <w:lang w:val="en-GB"/>
    </w:rPr>
  </w:style>
  <w:style w:type="character" w:customStyle="1" w:styleId="Titre2Car">
    <w:name w:val="Titre 2 Car"/>
    <w:basedOn w:val="Policepardfaut"/>
    <w:link w:val="Titre2"/>
    <w:uiPriority w:val="9"/>
    <w:rsid w:val="00F27519"/>
    <w:rPr>
      <w:rFonts w:ascii="Calibri" w:eastAsia="Droid Sans Fallback" w:hAnsi="Calibri" w:cs="Times New Roman"/>
      <w:b/>
      <w:bCs/>
      <w:color w:val="4F81BD"/>
      <w:sz w:val="26"/>
      <w:szCs w:val="26"/>
      <w:lang w:val="en-GB"/>
    </w:rPr>
  </w:style>
  <w:style w:type="paragraph" w:styleId="En-tte">
    <w:name w:val="header"/>
    <w:basedOn w:val="Normal"/>
    <w:link w:val="En-tteCar"/>
    <w:uiPriority w:val="99"/>
    <w:unhideWhenUsed/>
    <w:rsid w:val="00122DB1"/>
    <w:pPr>
      <w:tabs>
        <w:tab w:val="center" w:pos="4536"/>
        <w:tab w:val="right" w:pos="9072"/>
      </w:tabs>
      <w:spacing w:line="240" w:lineRule="auto"/>
    </w:pPr>
  </w:style>
  <w:style w:type="character" w:customStyle="1" w:styleId="En-tteCar">
    <w:name w:val="En-tête Car"/>
    <w:basedOn w:val="Policepardfaut"/>
    <w:link w:val="En-tte"/>
    <w:uiPriority w:val="99"/>
    <w:rsid w:val="00122DB1"/>
    <w:rPr>
      <w:rFonts w:ascii="Calibri" w:eastAsia="Droid Sans Fallback" w:hAnsi="Calibri" w:cs="Times New Roman"/>
      <w:lang w:val="fr-FR"/>
    </w:rPr>
  </w:style>
  <w:style w:type="paragraph" w:styleId="Pieddepage">
    <w:name w:val="footer"/>
    <w:basedOn w:val="Normal"/>
    <w:link w:val="PieddepageCar"/>
    <w:uiPriority w:val="99"/>
    <w:unhideWhenUsed/>
    <w:rsid w:val="00122DB1"/>
    <w:pPr>
      <w:tabs>
        <w:tab w:val="center" w:pos="4536"/>
        <w:tab w:val="right" w:pos="9072"/>
      </w:tabs>
      <w:spacing w:line="240" w:lineRule="auto"/>
    </w:pPr>
  </w:style>
  <w:style w:type="character" w:customStyle="1" w:styleId="PieddepageCar">
    <w:name w:val="Pied de page Car"/>
    <w:basedOn w:val="Policepardfaut"/>
    <w:link w:val="Pieddepage"/>
    <w:uiPriority w:val="99"/>
    <w:rsid w:val="00122DB1"/>
    <w:rPr>
      <w:rFonts w:ascii="Calibri" w:eastAsia="Droid Sans Fallback" w:hAnsi="Calibri" w:cs="Times New Roman"/>
      <w:lang w:val="fr-FR"/>
    </w:rPr>
  </w:style>
  <w:style w:type="paragraph" w:styleId="Textedebulles">
    <w:name w:val="Balloon Text"/>
    <w:basedOn w:val="Normal"/>
    <w:link w:val="TextedebullesCar"/>
    <w:uiPriority w:val="99"/>
    <w:semiHidden/>
    <w:unhideWhenUsed/>
    <w:rsid w:val="0001713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7134"/>
    <w:rPr>
      <w:rFonts w:ascii="Tahoma" w:eastAsia="Droid Sans Fallback" w:hAnsi="Tahoma" w:cs="Tahoma"/>
      <w:sz w:val="16"/>
      <w:szCs w:val="16"/>
      <w:lang w:val="fr-FR"/>
    </w:rPr>
  </w:style>
  <w:style w:type="paragraph" w:styleId="Notedebasdepage">
    <w:name w:val="footnote text"/>
    <w:basedOn w:val="Normal"/>
    <w:link w:val="NotedebasdepageCar"/>
    <w:uiPriority w:val="99"/>
    <w:semiHidden/>
    <w:unhideWhenUsed/>
    <w:rsid w:val="00322EB1"/>
    <w:pPr>
      <w:spacing w:line="240" w:lineRule="auto"/>
    </w:pPr>
    <w:rPr>
      <w:sz w:val="20"/>
      <w:szCs w:val="20"/>
    </w:rPr>
  </w:style>
  <w:style w:type="character" w:customStyle="1" w:styleId="NotedebasdepageCar">
    <w:name w:val="Note de bas de page Car"/>
    <w:basedOn w:val="Policepardfaut"/>
    <w:link w:val="Notedebasdepage"/>
    <w:uiPriority w:val="99"/>
    <w:semiHidden/>
    <w:rsid w:val="00322EB1"/>
    <w:rPr>
      <w:rFonts w:ascii="Calibri" w:eastAsia="Droid Sans Fallback" w:hAnsi="Calibri" w:cs="Times New Roman"/>
      <w:sz w:val="20"/>
      <w:szCs w:val="20"/>
      <w:lang w:val="fr-FR"/>
    </w:rPr>
  </w:style>
  <w:style w:type="character" w:styleId="Appelnotedebasdep">
    <w:name w:val="footnote reference"/>
    <w:basedOn w:val="Policepardfaut"/>
    <w:uiPriority w:val="99"/>
    <w:semiHidden/>
    <w:unhideWhenUsed/>
    <w:rsid w:val="00322EB1"/>
    <w:rPr>
      <w:vertAlign w:val="superscript"/>
    </w:rPr>
  </w:style>
  <w:style w:type="paragraph" w:styleId="Paragraphedeliste">
    <w:name w:val="List Paragraph"/>
    <w:basedOn w:val="Normal"/>
    <w:uiPriority w:val="34"/>
    <w:qFormat/>
    <w:rsid w:val="000F7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15749">
      <w:bodyDiv w:val="1"/>
      <w:marLeft w:val="0"/>
      <w:marRight w:val="0"/>
      <w:marTop w:val="0"/>
      <w:marBottom w:val="0"/>
      <w:divBdr>
        <w:top w:val="none" w:sz="0" w:space="0" w:color="auto"/>
        <w:left w:val="none" w:sz="0" w:space="0" w:color="auto"/>
        <w:bottom w:val="none" w:sz="0" w:space="0" w:color="auto"/>
        <w:right w:val="none" w:sz="0" w:space="0" w:color="auto"/>
      </w:divBdr>
    </w:div>
    <w:div w:id="2073625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1CCC-8B86-4217-BCB8-FE3C10BA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562</Words>
  <Characters>3091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Rifka Weehuizen</dc:creator>
  <cp:lastModifiedBy>Rhona Heywood</cp:lastModifiedBy>
  <cp:revision>14</cp:revision>
  <dcterms:created xsi:type="dcterms:W3CDTF">2018-06-06T08:26:00Z</dcterms:created>
  <dcterms:modified xsi:type="dcterms:W3CDTF">2024-06-20T10:25:00Z</dcterms:modified>
</cp:coreProperties>
</file>